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spacing w:lineRule="auto" w:line="240" w:before="0" w:after="0"/>
        <w:ind w:left="0" w:hanging="2"/>
        <w:jc w:val="both"/>
        <w:rPr>
          <w:rFonts w:ascii="Calibri" w:hAnsi="Calibri" w:eastAsia="Calibri" w:cs="Calibri"/>
          <w:i/>
          <w:i/>
          <w:color w:val="000000"/>
          <w:sz w:val="24"/>
          <w:szCs w:val="24"/>
        </w:rPr>
      </w:pPr>
      <w:bookmarkStart w:id="0" w:name="_gjdgxs"/>
      <w:bookmarkEnd w:id="0"/>
      <w:r>
        <w:rPr>
          <w:rFonts w:eastAsia="Calibri" w:cs="Calibri" w:ascii="Calibri" w:hAnsi="Calibri"/>
          <w:i/>
          <w:color w:val="000000"/>
          <w:sz w:val="24"/>
          <w:szCs w:val="24"/>
        </w:rPr>
        <w:t>fac simile modello istanza per qualificazione soggetti proponenti (inserire su carta intestata dell</w:t>
      </w:r>
      <w:r>
        <w:rPr>
          <w:rFonts w:eastAsia="Calibri" w:cs="Calibri" w:ascii="Calibri" w:hAnsi="Calibri"/>
          <w:i/>
          <w:sz w:val="24"/>
          <w:szCs w:val="24"/>
        </w:rPr>
        <w:t>’Ente, compilare in ogni parte, far sottoscrivere dal Legale Rappresentante digitalmente o con firma autografa e inviare in formato pdf)</w:t>
      </w:r>
    </w:p>
    <w:p>
      <w:pPr>
        <w:pStyle w:val="LOnormal"/>
        <w:spacing w:lineRule="auto" w:line="240" w:before="0" w:after="0"/>
        <w:ind w:left="0" w:hanging="2"/>
        <w:jc w:val="center"/>
        <w:rPr>
          <w:rFonts w:ascii="Calibri" w:hAnsi="Calibri" w:eastAsia="Calibri" w:cs="Calibri"/>
          <w:color w:val="000000"/>
          <w:sz w:val="24"/>
          <w:szCs w:val="24"/>
        </w:rPr>
      </w:pPr>
      <w:r>
        <w:rPr>
          <w:rFonts w:eastAsia="Calibri" w:cs="Calibri" w:ascii="Calibri" w:hAnsi="Calibri"/>
          <w:color w:val="000000"/>
          <w:sz w:val="24"/>
          <w:szCs w:val="24"/>
        </w:rPr>
      </w:r>
    </w:p>
    <w:p>
      <w:pPr>
        <w:pStyle w:val="LOnormal"/>
        <w:spacing w:lineRule="auto" w:line="240" w:before="0" w:after="0"/>
        <w:ind w:left="0" w:hanging="2"/>
        <w:jc w:val="center"/>
        <w:rPr>
          <w:rFonts w:ascii="Calibri" w:hAnsi="Calibri" w:eastAsia="Calibri" w:cs="Calibri"/>
          <w:b/>
          <w:b/>
          <w:sz w:val="24"/>
          <w:szCs w:val="24"/>
        </w:rPr>
      </w:pPr>
      <w:r>
        <w:rPr>
          <w:rFonts w:eastAsia="Calibri" w:cs="Calibri" w:ascii="Calibri" w:hAnsi="Calibri"/>
          <w:b/>
          <w:color w:val="000000"/>
          <w:sz w:val="24"/>
          <w:szCs w:val="24"/>
        </w:rPr>
        <w:t>ISTANZA QUALIFICAZIONE SOGGETTI PER LA PRESENTAZIONE DI PROPOSTE CULTURALI</w:t>
      </w:r>
      <w:r>
        <w:rPr>
          <w:rFonts w:eastAsia="Calibri" w:cs="Calibri" w:ascii="Calibri" w:hAnsi="Calibri"/>
          <w:b/>
          <w:sz w:val="24"/>
          <w:szCs w:val="24"/>
        </w:rPr>
        <w:t xml:space="preserve"> </w:t>
      </w:r>
    </w:p>
    <w:p>
      <w:pPr>
        <w:pStyle w:val="LOnormal"/>
        <w:spacing w:lineRule="auto" w:line="240" w:before="0" w:after="0"/>
        <w:ind w:left="0" w:hanging="2"/>
        <w:jc w:val="center"/>
        <w:rPr>
          <w:rFonts w:ascii="Calibri" w:hAnsi="Calibri" w:eastAsia="Calibri" w:cs="Calibri"/>
          <w:b/>
          <w:b/>
          <w:sz w:val="24"/>
          <w:szCs w:val="24"/>
        </w:rPr>
      </w:pPr>
      <w:r>
        <w:rPr>
          <w:rFonts w:eastAsia="Calibri" w:cs="Calibri" w:ascii="Calibri" w:hAnsi="Calibri"/>
          <w:b/>
          <w:color w:val="000000"/>
          <w:sz w:val="24"/>
          <w:szCs w:val="24"/>
        </w:rPr>
        <w:t xml:space="preserve">DA INSERIRE NELLA </w:t>
      </w:r>
      <w:r>
        <w:rPr>
          <w:rFonts w:eastAsia="Calibri" w:cs="Calibri" w:ascii="Calibri" w:hAnsi="Calibri"/>
          <w:b/>
          <w:sz w:val="24"/>
          <w:szCs w:val="24"/>
        </w:rPr>
        <w:t>PROGRAMMAZIONE 2024-2025</w:t>
      </w:r>
    </w:p>
    <w:p>
      <w:pPr>
        <w:pStyle w:val="LOnormal"/>
        <w:spacing w:lineRule="auto" w:line="240" w:before="0" w:after="0"/>
        <w:ind w:left="0" w:hanging="2"/>
        <w:jc w:val="center"/>
        <w:rPr>
          <w:rFonts w:ascii="Calibri" w:hAnsi="Calibri" w:eastAsia="Calibri" w:cs="Calibri"/>
          <w:b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  <w:t xml:space="preserve">DEL CENTRO INTERCULTURALE DELLA CITTÀ DI TORINO </w:t>
      </w:r>
    </w:p>
    <w:p>
      <w:pPr>
        <w:pStyle w:val="LOnormal"/>
        <w:spacing w:lineRule="auto" w:line="240"/>
        <w:ind w:hanging="2"/>
        <w:jc w:val="center"/>
        <w:rPr>
          <w:rFonts w:ascii="Calibri" w:hAnsi="Calibri" w:eastAsia="Calibri" w:cs="Calibri"/>
          <w:b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</w:r>
    </w:p>
    <w:p>
      <w:pPr>
        <w:pStyle w:val="LOnormal"/>
        <w:spacing w:lineRule="auto" w:line="240" w:before="0" w:after="0"/>
        <w:ind w:left="0" w:hanging="2"/>
        <w:jc w:val="center"/>
        <w:rPr>
          <w:rFonts w:ascii="Calibri" w:hAnsi="Calibri" w:eastAsia="Calibri" w:cs="Calibri"/>
          <w:color w:val="000000"/>
          <w:sz w:val="24"/>
          <w:szCs w:val="24"/>
        </w:rPr>
      </w:pPr>
      <w:r>
        <w:rPr>
          <w:rFonts w:eastAsia="Calibri" w:cs="Calibri" w:ascii="Calibri" w:hAnsi="Calibri"/>
          <w:color w:val="000000"/>
          <w:sz w:val="24"/>
          <w:szCs w:val="24"/>
        </w:rPr>
        <w:t>(da presentare entro e non oltr</w:t>
      </w:r>
      <w:r>
        <w:rPr>
          <w:rFonts w:eastAsia="Calibri" w:cs="Calibri" w:ascii="Calibri" w:hAnsi="Calibri"/>
          <w:sz w:val="24"/>
          <w:szCs w:val="24"/>
        </w:rPr>
        <w:t>e le ore 12.00 del 1</w:t>
      </w:r>
      <w:r>
        <w:rPr>
          <w:rFonts w:eastAsia="Calibri" w:cs="Calibri" w:ascii="Calibri" w:hAnsi="Calibri"/>
          <w:color w:val="000000"/>
          <w:sz w:val="24"/>
          <w:szCs w:val="24"/>
        </w:rPr>
        <w:t>/</w:t>
      </w:r>
      <w:r>
        <w:rPr>
          <w:rFonts w:eastAsia="Calibri" w:cs="Calibri" w:ascii="Calibri" w:hAnsi="Calibri"/>
          <w:sz w:val="24"/>
          <w:szCs w:val="24"/>
        </w:rPr>
        <w:t>8</w:t>
      </w:r>
      <w:r>
        <w:rPr>
          <w:rFonts w:eastAsia="Calibri" w:cs="Calibri" w:ascii="Calibri" w:hAnsi="Calibri"/>
          <w:color w:val="000000"/>
          <w:sz w:val="24"/>
          <w:szCs w:val="24"/>
        </w:rPr>
        <w:t>/202</w:t>
      </w:r>
      <w:r>
        <w:rPr>
          <w:rFonts w:eastAsia="Calibri" w:cs="Calibri" w:ascii="Calibri" w:hAnsi="Calibri"/>
          <w:sz w:val="24"/>
          <w:szCs w:val="24"/>
        </w:rPr>
        <w:t>4</w:t>
      </w:r>
      <w:r>
        <w:rPr>
          <w:rFonts w:eastAsia="Calibri" w:cs="Calibri" w:ascii="Calibri" w:hAnsi="Calibri"/>
          <w:color w:val="000000"/>
          <w:sz w:val="24"/>
          <w:szCs w:val="24"/>
        </w:rPr>
        <w:t>)</w:t>
      </w:r>
    </w:p>
    <w:p>
      <w:pPr>
        <w:pStyle w:val="LOnormal"/>
        <w:spacing w:lineRule="auto" w:line="240" w:before="0" w:after="0"/>
        <w:ind w:left="0" w:hanging="2"/>
        <w:rPr>
          <w:rFonts w:ascii="Calibri" w:hAnsi="Calibri" w:eastAsia="Calibri" w:cs="Calibri"/>
          <w:color w:val="000000"/>
          <w:sz w:val="24"/>
          <w:szCs w:val="24"/>
        </w:rPr>
      </w:pPr>
      <w:r>
        <w:rPr>
          <w:rFonts w:eastAsia="Calibri" w:cs="Calibri" w:ascii="Calibri" w:hAnsi="Calibri"/>
          <w:color w:val="000000"/>
          <w:sz w:val="24"/>
          <w:szCs w:val="24"/>
        </w:rPr>
      </w:r>
    </w:p>
    <w:p>
      <w:pPr>
        <w:pStyle w:val="LOnormal"/>
        <w:spacing w:lineRule="auto" w:line="240" w:before="0" w:after="0"/>
        <w:ind w:left="0" w:hanging="2"/>
        <w:rPr>
          <w:rFonts w:ascii="Calibri" w:hAnsi="Calibri" w:eastAsia="Calibri" w:cs="Calibri"/>
          <w:color w:val="000000"/>
          <w:sz w:val="24"/>
          <w:szCs w:val="24"/>
        </w:rPr>
      </w:pPr>
      <w:r>
        <w:rPr>
          <w:rFonts w:eastAsia="Calibri" w:cs="Calibri" w:ascii="Calibri" w:hAnsi="Calibri"/>
          <w:color w:val="000000"/>
          <w:sz w:val="24"/>
          <w:szCs w:val="24"/>
        </w:rPr>
        <w:t>Il/La sottoscritto/a ………………………….. nato/a  a ………….…il……………………………………..</w:t>
      </w:r>
    </w:p>
    <w:p>
      <w:pPr>
        <w:pStyle w:val="LOnormal"/>
        <w:spacing w:lineRule="auto" w:line="240" w:before="0" w:after="0"/>
        <w:ind w:left="0" w:hanging="2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</w:r>
    </w:p>
    <w:p>
      <w:pPr>
        <w:pStyle w:val="LOnormal"/>
        <w:spacing w:lineRule="auto" w:line="240" w:before="0" w:after="0"/>
        <w:ind w:left="0" w:hanging="2"/>
        <w:rPr>
          <w:rFonts w:ascii="Calibri" w:hAnsi="Calibri" w:eastAsia="Calibri" w:cs="Calibri"/>
          <w:color w:val="000000"/>
          <w:sz w:val="24"/>
          <w:szCs w:val="24"/>
        </w:rPr>
      </w:pPr>
      <w:r>
        <w:rPr>
          <w:rFonts w:eastAsia="Calibri" w:cs="Calibri" w:ascii="Calibri" w:hAnsi="Calibri"/>
          <w:color w:val="000000"/>
          <w:sz w:val="24"/>
          <w:szCs w:val="24"/>
        </w:rPr>
        <w:t>codice fiscale ……………………………...…………. residente a ……………………………………….</w:t>
      </w:r>
    </w:p>
    <w:p>
      <w:pPr>
        <w:pStyle w:val="LOnormal"/>
        <w:spacing w:lineRule="auto" w:line="240" w:before="0" w:after="0"/>
        <w:ind w:left="0" w:hanging="2"/>
        <w:rPr>
          <w:rFonts w:ascii="Calibri" w:hAnsi="Calibri" w:eastAsia="Calibri" w:cs="Calibri"/>
          <w:color w:val="000000"/>
          <w:sz w:val="24"/>
          <w:szCs w:val="24"/>
        </w:rPr>
      </w:pPr>
      <w:r>
        <w:rPr>
          <w:rFonts w:eastAsia="Calibri" w:cs="Calibri" w:ascii="Calibri" w:hAnsi="Calibri"/>
          <w:color w:val="000000"/>
          <w:sz w:val="24"/>
          <w:szCs w:val="24"/>
        </w:rPr>
      </w:r>
    </w:p>
    <w:p>
      <w:pPr>
        <w:pStyle w:val="LOnormal"/>
        <w:spacing w:lineRule="auto" w:line="240" w:before="0" w:after="0"/>
        <w:ind w:left="0" w:hanging="2"/>
        <w:rPr>
          <w:rFonts w:ascii="Calibri" w:hAnsi="Calibri" w:eastAsia="Calibri" w:cs="Calibri"/>
          <w:color w:val="000000"/>
          <w:sz w:val="24"/>
          <w:szCs w:val="24"/>
        </w:rPr>
      </w:pPr>
      <w:r>
        <w:rPr>
          <w:rFonts w:eastAsia="Calibri" w:cs="Calibri" w:ascii="Calibri" w:hAnsi="Calibri"/>
          <w:color w:val="000000"/>
          <w:sz w:val="24"/>
          <w:szCs w:val="24"/>
        </w:rPr>
        <w:t>in via/corso/piazza …………………………………………………………………………………………..</w:t>
      </w:r>
    </w:p>
    <w:p>
      <w:pPr>
        <w:pStyle w:val="LOnormal"/>
        <w:spacing w:lineRule="auto" w:line="240" w:before="0" w:after="0"/>
        <w:ind w:left="0" w:hanging="2"/>
        <w:rPr>
          <w:rFonts w:ascii="Calibri" w:hAnsi="Calibri" w:eastAsia="Calibri" w:cs="Calibri"/>
          <w:color w:val="000000"/>
          <w:sz w:val="24"/>
          <w:szCs w:val="24"/>
        </w:rPr>
      </w:pPr>
      <w:r>
        <w:rPr>
          <w:rFonts w:eastAsia="Calibri" w:cs="Calibri" w:ascii="Calibri" w:hAnsi="Calibri"/>
          <w:color w:val="000000"/>
          <w:sz w:val="24"/>
          <w:szCs w:val="24"/>
        </w:rPr>
      </w:r>
    </w:p>
    <w:p>
      <w:pPr>
        <w:pStyle w:val="LOnormal"/>
        <w:spacing w:lineRule="auto" w:line="240" w:before="0" w:after="0"/>
        <w:ind w:left="0" w:hanging="2"/>
        <w:rPr>
          <w:rFonts w:ascii="Calibri" w:hAnsi="Calibri" w:eastAsia="Calibri" w:cs="Calibri"/>
          <w:color w:val="000000"/>
          <w:sz w:val="24"/>
          <w:szCs w:val="24"/>
        </w:rPr>
      </w:pPr>
      <w:r>
        <w:rPr>
          <w:rFonts w:eastAsia="Calibri" w:cs="Calibri" w:ascii="Calibri" w:hAnsi="Calibri"/>
          <w:color w:val="000000"/>
          <w:sz w:val="24"/>
          <w:szCs w:val="24"/>
        </w:rPr>
        <w:t>in qualità di Legale Rappresentante dell’Associazione / Ente:</w:t>
      </w:r>
    </w:p>
    <w:p>
      <w:pPr>
        <w:pStyle w:val="LOnormal"/>
        <w:spacing w:lineRule="auto" w:line="240" w:before="0" w:after="0"/>
        <w:ind w:left="0" w:hanging="2"/>
        <w:rPr>
          <w:rFonts w:ascii="Calibri" w:hAnsi="Calibri" w:eastAsia="Calibri" w:cs="Calibri"/>
          <w:color w:val="000000"/>
          <w:sz w:val="24"/>
          <w:szCs w:val="24"/>
        </w:rPr>
      </w:pPr>
      <w:r>
        <w:rPr>
          <w:rFonts w:eastAsia="Calibri" w:cs="Calibri" w:ascii="Calibri" w:hAnsi="Calibri"/>
          <w:color w:val="000000"/>
          <w:sz w:val="24"/>
          <w:szCs w:val="24"/>
        </w:rPr>
      </w:r>
    </w:p>
    <w:p>
      <w:pPr>
        <w:pStyle w:val="LOnormal"/>
        <w:spacing w:lineRule="auto" w:line="240" w:before="0" w:after="0"/>
        <w:ind w:left="0" w:hanging="2"/>
        <w:rPr>
          <w:rFonts w:ascii="Calibri" w:hAnsi="Calibri" w:eastAsia="Calibri" w:cs="Calibri"/>
          <w:color w:val="000000"/>
          <w:sz w:val="24"/>
          <w:szCs w:val="24"/>
        </w:rPr>
      </w:pPr>
      <w:r>
        <w:rPr>
          <w:rFonts w:eastAsia="Calibri" w:cs="Calibri" w:ascii="Calibri" w:hAnsi="Calibri"/>
          <w:color w:val="000000"/>
          <w:sz w:val="24"/>
          <w:szCs w:val="24"/>
        </w:rPr>
        <w:t>…………………………………………………………………………………………………………………</w:t>
      </w:r>
    </w:p>
    <w:p>
      <w:pPr>
        <w:pStyle w:val="LOnormal"/>
        <w:spacing w:lineRule="auto" w:line="240" w:before="0" w:after="0"/>
        <w:ind w:left="0" w:hanging="2"/>
        <w:rPr>
          <w:rFonts w:ascii="Calibri" w:hAnsi="Calibri" w:eastAsia="Calibri" w:cs="Calibri"/>
          <w:color w:val="000000"/>
          <w:sz w:val="24"/>
          <w:szCs w:val="24"/>
        </w:rPr>
      </w:pPr>
      <w:r>
        <w:rPr>
          <w:rFonts w:eastAsia="Calibri" w:cs="Calibri" w:ascii="Calibri" w:hAnsi="Calibri"/>
          <w:color w:val="000000"/>
          <w:sz w:val="24"/>
          <w:szCs w:val="24"/>
        </w:rPr>
      </w:r>
    </w:p>
    <w:p>
      <w:pPr>
        <w:pStyle w:val="LOnormal"/>
        <w:spacing w:lineRule="auto" w:line="240" w:before="0" w:after="0"/>
        <w:ind w:left="0" w:hanging="2"/>
        <w:rPr>
          <w:rFonts w:ascii="Calibri" w:hAnsi="Calibri" w:eastAsia="Calibri" w:cs="Calibri"/>
          <w:color w:val="000000"/>
          <w:sz w:val="24"/>
          <w:szCs w:val="24"/>
        </w:rPr>
      </w:pPr>
      <w:r>
        <w:rPr>
          <w:rFonts w:eastAsia="Calibri" w:cs="Calibri" w:ascii="Calibri" w:hAnsi="Calibri"/>
          <w:color w:val="000000"/>
          <w:sz w:val="24"/>
          <w:szCs w:val="24"/>
        </w:rPr>
        <w:t>cod. fiscale/P.IVA …………………………………….. con sede in ……………………………………..</w:t>
      </w:r>
    </w:p>
    <w:p>
      <w:pPr>
        <w:pStyle w:val="LOnormal"/>
        <w:spacing w:lineRule="auto" w:line="240" w:before="0" w:after="0"/>
        <w:ind w:left="0" w:hanging="2"/>
        <w:rPr>
          <w:rFonts w:ascii="Calibri" w:hAnsi="Calibri" w:eastAsia="Calibri" w:cs="Calibri"/>
          <w:color w:val="000000"/>
          <w:sz w:val="24"/>
          <w:szCs w:val="24"/>
        </w:rPr>
      </w:pPr>
      <w:r>
        <w:rPr>
          <w:rFonts w:eastAsia="Calibri" w:cs="Calibri" w:ascii="Calibri" w:hAnsi="Calibri"/>
          <w:color w:val="000000"/>
          <w:sz w:val="24"/>
          <w:szCs w:val="24"/>
        </w:rPr>
      </w:r>
    </w:p>
    <w:p>
      <w:pPr>
        <w:pStyle w:val="LOnormal"/>
        <w:spacing w:lineRule="auto" w:line="240" w:before="0" w:after="0"/>
        <w:ind w:left="0" w:hanging="2"/>
        <w:rPr>
          <w:rFonts w:ascii="Calibri" w:hAnsi="Calibri" w:eastAsia="Calibri" w:cs="Calibri"/>
          <w:color w:val="000000"/>
          <w:sz w:val="24"/>
          <w:szCs w:val="24"/>
        </w:rPr>
      </w:pPr>
      <w:r>
        <w:rPr>
          <w:rFonts w:eastAsia="Calibri" w:cs="Calibri" w:ascii="Calibri" w:hAnsi="Calibri"/>
          <w:color w:val="000000"/>
          <w:sz w:val="24"/>
          <w:szCs w:val="24"/>
        </w:rPr>
        <w:t>in via/corso/piazza …………………………………………………………………………….…………….</w:t>
      </w:r>
    </w:p>
    <w:p>
      <w:pPr>
        <w:pStyle w:val="LOnormal"/>
        <w:spacing w:lineRule="auto" w:line="240" w:before="0" w:after="0"/>
        <w:ind w:left="0" w:hanging="2"/>
        <w:rPr>
          <w:rFonts w:ascii="Calibri" w:hAnsi="Calibri" w:eastAsia="Calibri" w:cs="Calibri"/>
          <w:color w:val="000000"/>
          <w:sz w:val="24"/>
          <w:szCs w:val="24"/>
        </w:rPr>
      </w:pPr>
      <w:r>
        <w:rPr>
          <w:rFonts w:eastAsia="Calibri" w:cs="Calibri" w:ascii="Calibri" w:hAnsi="Calibri"/>
          <w:color w:val="000000"/>
          <w:sz w:val="24"/>
          <w:szCs w:val="24"/>
        </w:rPr>
      </w:r>
    </w:p>
    <w:p>
      <w:pPr>
        <w:pStyle w:val="LOnormal"/>
        <w:spacing w:lineRule="auto" w:line="240" w:before="0" w:after="0"/>
        <w:ind w:left="0" w:hanging="2"/>
        <w:rPr>
          <w:rFonts w:ascii="Calibri" w:hAnsi="Calibri" w:eastAsia="Calibri" w:cs="Calibri"/>
          <w:color w:val="000000"/>
          <w:sz w:val="24"/>
          <w:szCs w:val="24"/>
          <w:highlight w:val="white"/>
        </w:rPr>
      </w:pPr>
      <w:r>
        <w:rPr>
          <w:rFonts w:eastAsia="Calibri" w:cs="Calibri" w:ascii="Calibri" w:hAnsi="Calibri"/>
          <w:color w:val="000000"/>
          <w:sz w:val="24"/>
          <w:szCs w:val="24"/>
          <w:highlight w:val="white"/>
        </w:rPr>
        <w:t>n. telefono………………………… e-mail …………………………………………………………………</w:t>
      </w:r>
    </w:p>
    <w:p>
      <w:pPr>
        <w:pStyle w:val="LOnormal"/>
        <w:spacing w:lineRule="auto" w:line="240" w:before="0" w:after="0"/>
        <w:ind w:left="0" w:hanging="2"/>
        <w:rPr>
          <w:rFonts w:ascii="Calibri" w:hAnsi="Calibri" w:eastAsia="Calibri" w:cs="Calibri"/>
          <w:color w:val="000000"/>
          <w:sz w:val="24"/>
          <w:szCs w:val="24"/>
        </w:rPr>
      </w:pPr>
      <w:r>
        <w:rPr>
          <w:rFonts w:eastAsia="Calibri" w:cs="Calibri" w:ascii="Calibri" w:hAnsi="Calibri"/>
          <w:color w:val="000000"/>
          <w:sz w:val="24"/>
          <w:szCs w:val="24"/>
        </w:rPr>
      </w:r>
    </w:p>
    <w:p>
      <w:pPr>
        <w:pStyle w:val="LOnormal"/>
        <w:spacing w:lineRule="auto" w:line="240" w:before="0" w:after="0"/>
        <w:ind w:left="0" w:hanging="2"/>
        <w:jc w:val="both"/>
        <w:rPr>
          <w:rFonts w:ascii="Calibri" w:hAnsi="Calibri" w:eastAsia="Calibri" w:cs="Calibri"/>
          <w:color w:val="000000"/>
          <w:sz w:val="24"/>
          <w:szCs w:val="24"/>
        </w:rPr>
      </w:pPr>
      <w:r>
        <w:rPr>
          <w:rFonts w:eastAsia="Calibri" w:cs="Calibri" w:ascii="Calibri" w:hAnsi="Calibri"/>
          <w:color w:val="000000"/>
          <w:sz w:val="24"/>
          <w:szCs w:val="24"/>
        </w:rPr>
        <w:t>ai sensi e per gli effetti delle disposizioni contenute negli articoli 46 e 47 del decreto del Presidente della Repubblica 28 dicembre 2000, n.445 e consapevole delle conseguenze derivanti da dichiarazioni mendaci ai sensi dell’articolo 76 del predetto D.P.R. n° 445/2000, sotto la propria responsabilità</w:t>
      </w:r>
    </w:p>
    <w:p>
      <w:pPr>
        <w:pStyle w:val="LOnormal"/>
        <w:spacing w:lineRule="auto" w:line="240" w:before="0" w:after="0"/>
        <w:ind w:left="0" w:hanging="2"/>
        <w:jc w:val="both"/>
        <w:rPr>
          <w:rFonts w:ascii="Calibri" w:hAnsi="Calibri" w:eastAsia="Calibri" w:cs="Calibri"/>
          <w:color w:val="000000"/>
          <w:sz w:val="20"/>
          <w:szCs w:val="20"/>
        </w:rPr>
      </w:pPr>
      <w:r>
        <w:rPr>
          <w:rFonts w:eastAsia="Calibri" w:cs="Calibri" w:ascii="Calibri" w:hAnsi="Calibri"/>
          <w:color w:val="000000"/>
          <w:sz w:val="20"/>
          <w:szCs w:val="20"/>
        </w:rPr>
      </w:r>
    </w:p>
    <w:p>
      <w:pPr>
        <w:pStyle w:val="LOnormal"/>
        <w:spacing w:lineRule="auto" w:line="240" w:before="0" w:after="0"/>
        <w:ind w:left="0" w:hanging="2"/>
        <w:jc w:val="center"/>
        <w:rPr>
          <w:rFonts w:ascii="Calibri" w:hAnsi="Calibri" w:eastAsia="Calibri" w:cs="Calibri"/>
          <w:color w:val="000000"/>
          <w:sz w:val="24"/>
          <w:szCs w:val="24"/>
        </w:rPr>
      </w:pPr>
      <w:r>
        <w:rPr>
          <w:rFonts w:eastAsia="Calibri" w:cs="Calibri" w:ascii="Calibri" w:hAnsi="Calibri"/>
          <w:b/>
          <w:color w:val="000000"/>
          <w:sz w:val="24"/>
          <w:szCs w:val="24"/>
        </w:rPr>
        <w:t>DICHIARA</w:t>
      </w:r>
    </w:p>
    <w:p>
      <w:pPr>
        <w:pStyle w:val="LOnormal"/>
        <w:spacing w:lineRule="auto" w:line="240" w:before="0" w:after="0"/>
        <w:ind w:left="0" w:hanging="2"/>
        <w:rPr>
          <w:rFonts w:ascii="Calibri" w:hAnsi="Calibri" w:eastAsia="Calibri" w:cs="Calibri"/>
          <w:color w:val="000000"/>
          <w:sz w:val="20"/>
          <w:szCs w:val="20"/>
        </w:rPr>
      </w:pPr>
      <w:r>
        <w:rPr>
          <w:rFonts w:eastAsia="Calibri" w:cs="Calibri" w:ascii="Calibri" w:hAnsi="Calibri"/>
          <w:color w:val="000000"/>
          <w:sz w:val="20"/>
          <w:szCs w:val="20"/>
        </w:rPr>
      </w:r>
    </w:p>
    <w:p>
      <w:pPr>
        <w:pStyle w:val="LOnormal"/>
        <w:numPr>
          <w:ilvl w:val="0"/>
          <w:numId w:val="4"/>
        </w:numPr>
        <w:tabs>
          <w:tab w:val="clear" w:pos="720"/>
          <w:tab w:val="left" w:pos="708" w:leader="none"/>
        </w:tabs>
        <w:spacing w:lineRule="auto" w:line="240" w:before="0" w:after="0"/>
        <w:ind w:left="425" w:hanging="141"/>
        <w:rPr>
          <w:rFonts w:ascii="Calibri" w:hAnsi="Calibri" w:eastAsia="Calibri" w:cs="Calibri"/>
          <w:color w:val="000000"/>
          <w:sz w:val="24"/>
          <w:szCs w:val="24"/>
        </w:rPr>
      </w:pPr>
      <w:r>
        <w:rPr>
          <w:rFonts w:eastAsia="Calibri" w:cs="Calibri" w:ascii="Calibri" w:hAnsi="Calibri"/>
          <w:color w:val="000000"/>
          <w:sz w:val="24"/>
          <w:szCs w:val="24"/>
        </w:rPr>
        <w:t xml:space="preserve">che </w:t>
      </w:r>
      <w:r>
        <w:rPr>
          <w:rFonts w:eastAsia="Calibri" w:cs="Calibri" w:ascii="Calibri" w:hAnsi="Calibri"/>
          <w:sz w:val="24"/>
          <w:szCs w:val="24"/>
        </w:rPr>
        <w:t>l’Ente sopra citato ha la seguente natura giuridica:</w:t>
      </w:r>
      <w:r>
        <w:rPr>
          <w:rFonts w:eastAsia="Calibri" w:cs="Calibri" w:ascii="Calibri" w:hAnsi="Calibri"/>
          <w:color w:val="000000"/>
          <w:sz w:val="24"/>
          <w:szCs w:val="24"/>
        </w:rPr>
        <w:t xml:space="preserve"> </w:t>
      </w:r>
    </w:p>
    <w:p>
      <w:pPr>
        <w:pStyle w:val="LOnormal"/>
        <w:spacing w:lineRule="auto" w:line="240" w:before="0" w:after="0"/>
        <w:ind w:left="720" w:hanging="2"/>
        <w:rPr>
          <w:rFonts w:ascii="Calibri" w:hAnsi="Calibri" w:eastAsia="Calibri" w:cs="Calibri"/>
          <w:i/>
          <w:i/>
          <w:sz w:val="24"/>
          <w:szCs w:val="24"/>
        </w:rPr>
      </w:pPr>
      <w:r>
        <w:rPr>
          <w:rFonts w:eastAsia="Calibri" w:cs="Calibri" w:ascii="Calibri" w:hAnsi="Calibri"/>
          <w:i/>
          <w:color w:val="000000"/>
          <w:sz w:val="24"/>
          <w:szCs w:val="24"/>
        </w:rPr>
        <w:t>(indicare una delle possibilità previste)</w:t>
      </w:r>
    </w:p>
    <w:p>
      <w:pPr>
        <w:pStyle w:val="LOnormal"/>
        <w:keepNext w:val="false"/>
        <w:keepLines w:val="false"/>
        <w:pageBreakBefore w:val="false"/>
        <w:widowControl/>
        <w:numPr>
          <w:ilvl w:val="0"/>
          <w:numId w:val="3"/>
        </w:numPr>
        <w:shd w:val="clear" w:fill="auto"/>
        <w:tabs>
          <w:tab w:val="clear" w:pos="720"/>
          <w:tab w:val="left" w:pos="705" w:leader="none"/>
        </w:tabs>
        <w:spacing w:lineRule="auto" w:line="240" w:before="0" w:after="0"/>
        <w:ind w:left="1417" w:right="0" w:hanging="708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Associazione culturale</w:t>
      </w:r>
    </w:p>
    <w:p>
      <w:pPr>
        <w:pStyle w:val="LOnormal"/>
        <w:keepNext w:val="false"/>
        <w:keepLines w:val="false"/>
        <w:pageBreakBefore w:val="false"/>
        <w:widowControl/>
        <w:numPr>
          <w:ilvl w:val="0"/>
          <w:numId w:val="3"/>
        </w:numPr>
        <w:shd w:val="clear" w:fill="auto"/>
        <w:tabs>
          <w:tab w:val="clear" w:pos="720"/>
          <w:tab w:val="left" w:pos="705" w:leader="none"/>
        </w:tabs>
        <w:spacing w:lineRule="auto" w:line="240" w:before="0" w:after="0"/>
        <w:ind w:left="1417" w:right="0" w:hanging="708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APS</w:t>
      </w:r>
    </w:p>
    <w:p>
      <w:pPr>
        <w:pStyle w:val="LOnormal"/>
        <w:keepNext w:val="false"/>
        <w:keepLines w:val="false"/>
        <w:pageBreakBefore w:val="false"/>
        <w:widowControl/>
        <w:numPr>
          <w:ilvl w:val="0"/>
          <w:numId w:val="3"/>
        </w:numPr>
        <w:shd w:val="clear" w:fill="auto"/>
        <w:tabs>
          <w:tab w:val="clear" w:pos="720"/>
          <w:tab w:val="left" w:pos="705" w:leader="none"/>
        </w:tabs>
        <w:spacing w:lineRule="auto" w:line="240" w:before="0" w:after="0"/>
        <w:ind w:left="1417" w:right="0" w:hanging="708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ODV</w:t>
      </w:r>
    </w:p>
    <w:p>
      <w:pPr>
        <w:pStyle w:val="LOnormal"/>
        <w:keepNext w:val="false"/>
        <w:keepLines w:val="false"/>
        <w:pageBreakBefore w:val="false"/>
        <w:widowControl/>
        <w:numPr>
          <w:ilvl w:val="0"/>
          <w:numId w:val="3"/>
        </w:numPr>
        <w:shd w:val="clear" w:fill="auto"/>
        <w:tabs>
          <w:tab w:val="clear" w:pos="720"/>
          <w:tab w:val="left" w:pos="705" w:leader="none"/>
        </w:tabs>
        <w:spacing w:lineRule="auto" w:line="240" w:before="0" w:after="0"/>
        <w:ind w:left="1417" w:right="0" w:hanging="708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 xml:space="preserve">ETS </w:t>
      </w:r>
    </w:p>
    <w:p>
      <w:pPr>
        <w:pStyle w:val="LOnormal"/>
        <w:keepNext w:val="false"/>
        <w:keepLines w:val="false"/>
        <w:pageBreakBefore w:val="false"/>
        <w:widowControl/>
        <w:numPr>
          <w:ilvl w:val="0"/>
          <w:numId w:val="3"/>
        </w:numPr>
        <w:shd w:val="clear" w:fill="auto"/>
        <w:tabs>
          <w:tab w:val="clear" w:pos="720"/>
          <w:tab w:val="left" w:pos="705" w:leader="none"/>
        </w:tabs>
        <w:spacing w:lineRule="auto" w:line="240" w:before="0" w:after="0"/>
        <w:ind w:left="1417" w:right="0" w:hanging="708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ASD</w:t>
      </w:r>
    </w:p>
    <w:p>
      <w:pPr>
        <w:pStyle w:val="LOnormal"/>
        <w:keepNext w:val="false"/>
        <w:keepLines w:val="false"/>
        <w:pageBreakBefore w:val="false"/>
        <w:widowControl/>
        <w:numPr>
          <w:ilvl w:val="0"/>
          <w:numId w:val="3"/>
        </w:numPr>
        <w:shd w:val="clear" w:fill="auto"/>
        <w:tabs>
          <w:tab w:val="clear" w:pos="720"/>
          <w:tab w:val="left" w:pos="705" w:leader="none"/>
        </w:tabs>
        <w:spacing w:lineRule="auto" w:line="240" w:before="0" w:after="0"/>
        <w:ind w:left="1417" w:right="0" w:hanging="708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Altro (specificare) .............................................................</w:t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tabs>
          <w:tab w:val="clear" w:pos="720"/>
          <w:tab w:val="left" w:pos="705" w:leader="none"/>
        </w:tabs>
        <w:spacing w:lineRule="auto" w:line="240" w:before="0" w:after="0"/>
        <w:ind w:right="0" w:hanging="0"/>
        <w:jc w:val="both"/>
        <w:rPr>
          <w:rFonts w:ascii="Calibri" w:hAnsi="Calibri" w:eastAsia="Calibri" w:cs="Calibri"/>
          <w:sz w:val="20"/>
          <w:szCs w:val="20"/>
        </w:rPr>
      </w:pPr>
      <w:r>
        <w:rPr>
          <w:rFonts w:eastAsia="Calibri" w:cs="Calibri" w:ascii="Calibri" w:hAnsi="Calibri"/>
          <w:sz w:val="20"/>
          <w:szCs w:val="20"/>
        </w:rPr>
      </w:r>
    </w:p>
    <w:p>
      <w:pPr>
        <w:pStyle w:val="LOnormal"/>
        <w:keepNext w:val="false"/>
        <w:keepLines w:val="false"/>
        <w:pageBreakBefore w:val="false"/>
        <w:widowControl/>
        <w:numPr>
          <w:ilvl w:val="0"/>
          <w:numId w:val="2"/>
        </w:numPr>
        <w:shd w:val="clear" w:fill="auto"/>
        <w:tabs>
          <w:tab w:val="clear" w:pos="720"/>
          <w:tab w:val="left" w:pos="705" w:leader="none"/>
        </w:tabs>
        <w:spacing w:lineRule="auto" w:line="240" w:before="0" w:after="0"/>
        <w:ind w:left="425" w:right="0" w:hanging="141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che l’Ente è iscritto a uno dei seguenti Registri:</w:t>
      </w:r>
    </w:p>
    <w:p>
      <w:pPr>
        <w:pStyle w:val="LOnormal"/>
        <w:spacing w:lineRule="auto" w:line="240" w:before="0" w:after="0"/>
        <w:ind w:left="720" w:hanging="2"/>
        <w:rPr>
          <w:rFonts w:ascii="Calibri" w:hAnsi="Calibri" w:eastAsia="Calibri" w:cs="Calibri"/>
          <w:i/>
          <w:i/>
          <w:sz w:val="24"/>
          <w:szCs w:val="24"/>
        </w:rPr>
      </w:pPr>
      <w:r>
        <w:rPr>
          <w:rFonts w:eastAsia="Calibri" w:cs="Calibri" w:ascii="Calibri" w:hAnsi="Calibri"/>
          <w:i/>
          <w:sz w:val="24"/>
          <w:szCs w:val="24"/>
        </w:rPr>
        <w:t>(indicare almeno una delle possibilità previste)</w:t>
      </w:r>
    </w:p>
    <w:p>
      <w:pPr>
        <w:pStyle w:val="LOnormal"/>
        <w:spacing w:lineRule="auto" w:line="240" w:before="0" w:after="0"/>
        <w:ind w:left="720" w:hanging="2"/>
        <w:rPr>
          <w:rFonts w:ascii="Calibri" w:hAnsi="Calibri" w:eastAsia="Calibri" w:cs="Calibri"/>
          <w:i/>
          <w:i/>
          <w:sz w:val="24"/>
          <w:szCs w:val="24"/>
        </w:rPr>
      </w:pPr>
      <w:r>
        <w:rPr>
          <w:rFonts w:eastAsia="Calibri" w:cs="Calibri" w:ascii="Calibri" w:hAnsi="Calibri"/>
          <w:i/>
          <w:sz w:val="24"/>
          <w:szCs w:val="24"/>
        </w:rPr>
      </w:r>
    </w:p>
    <w:p>
      <w:pPr>
        <w:pStyle w:val="LOnormal"/>
        <w:keepNext w:val="false"/>
        <w:keepLines w:val="false"/>
        <w:pageBreakBefore w:val="false"/>
        <w:widowControl/>
        <w:numPr>
          <w:ilvl w:val="0"/>
          <w:numId w:val="3"/>
        </w:numPr>
        <w:shd w:val="clear" w:fill="auto"/>
        <w:tabs>
          <w:tab w:val="clear" w:pos="720"/>
          <w:tab w:val="left" w:pos="705" w:leader="none"/>
        </w:tabs>
        <w:spacing w:lineRule="auto" w:line="240" w:before="0" w:after="0"/>
        <w:ind w:left="1417" w:right="0" w:hanging="708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i/>
          <w:color w:val="000000"/>
          <w:sz w:val="24"/>
          <w:szCs w:val="24"/>
        </w:rPr>
        <w:t>Registro delle Associazioni</w:t>
      </w:r>
      <w:r>
        <w:rPr>
          <w:rFonts w:eastAsia="Calibri" w:cs="Calibri" w:ascii="Calibri" w:hAnsi="Calibri"/>
          <w:color w:val="000000"/>
          <w:sz w:val="24"/>
          <w:szCs w:val="24"/>
        </w:rPr>
        <w:t xml:space="preserve"> della Città di Torino avvenuta in data ………......</w:t>
      </w:r>
      <w:r>
        <w:rPr>
          <w:rFonts w:eastAsia="Calibri" w:cs="Calibri" w:ascii="Calibri" w:hAnsi="Calibri"/>
          <w:sz w:val="24"/>
          <w:szCs w:val="24"/>
        </w:rPr>
        <w:t>.</w:t>
      </w:r>
      <w:r>
        <w:rPr>
          <w:rFonts w:eastAsia="Calibri" w:cs="Calibri" w:ascii="Calibri" w:hAnsi="Calibri"/>
          <w:color w:val="000000"/>
          <w:sz w:val="24"/>
          <w:szCs w:val="24"/>
        </w:rPr>
        <w:t xml:space="preserve">… con n. ……………...... </w:t>
      </w:r>
    </w:p>
    <w:p>
      <w:pPr>
        <w:pStyle w:val="LOnormal"/>
        <w:keepNext w:val="false"/>
        <w:keepLines w:val="false"/>
        <w:pageBreakBefore w:val="false"/>
        <w:widowControl/>
        <w:numPr>
          <w:ilvl w:val="0"/>
          <w:numId w:val="3"/>
        </w:numPr>
        <w:shd w:val="clear" w:fill="auto"/>
        <w:tabs>
          <w:tab w:val="clear" w:pos="720"/>
          <w:tab w:val="left" w:pos="705" w:leader="none"/>
        </w:tabs>
        <w:spacing w:lineRule="auto" w:line="240" w:before="0" w:after="0"/>
        <w:ind w:left="1417" w:right="0" w:hanging="708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comunica</w:t>
      </w:r>
      <w:r>
        <w:rPr>
          <w:rFonts w:eastAsia="Calibri" w:cs="Calibri" w:ascii="Calibri" w:hAnsi="Calibri"/>
          <w:color w:val="000000"/>
          <w:sz w:val="24"/>
          <w:szCs w:val="24"/>
        </w:rPr>
        <w:t xml:space="preserve"> di aver presentato in data …….....…… richiesta di iscrizione al </w:t>
      </w:r>
      <w:r>
        <w:rPr>
          <w:rFonts w:eastAsia="Calibri" w:cs="Calibri" w:ascii="Calibri" w:hAnsi="Calibri"/>
          <w:i/>
          <w:color w:val="000000"/>
          <w:sz w:val="24"/>
          <w:szCs w:val="24"/>
        </w:rPr>
        <w:t>Registro delle Associazioni</w:t>
      </w:r>
      <w:r>
        <w:rPr>
          <w:rFonts w:eastAsia="Calibri" w:cs="Calibri" w:ascii="Calibri" w:hAnsi="Calibri"/>
          <w:color w:val="000000"/>
          <w:sz w:val="24"/>
          <w:szCs w:val="24"/>
        </w:rPr>
        <w:t xml:space="preserve"> della Città di Torino, copia allegata alla presente istanza</w:t>
      </w:r>
    </w:p>
    <w:p>
      <w:pPr>
        <w:pStyle w:val="LOnormal"/>
        <w:keepNext w:val="false"/>
        <w:keepLines w:val="false"/>
        <w:pageBreakBefore w:val="false"/>
        <w:widowControl/>
        <w:numPr>
          <w:ilvl w:val="0"/>
          <w:numId w:val="3"/>
        </w:numPr>
        <w:shd w:val="clear" w:fill="auto"/>
        <w:tabs>
          <w:tab w:val="clear" w:pos="720"/>
          <w:tab w:val="left" w:pos="705" w:leader="none"/>
        </w:tabs>
        <w:spacing w:lineRule="auto" w:line="240" w:before="0" w:after="0"/>
        <w:ind w:left="1417" w:right="0" w:hanging="708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i/>
          <w:sz w:val="24"/>
          <w:szCs w:val="24"/>
        </w:rPr>
        <w:t>Registro di Appartenenza</w:t>
      </w:r>
      <w:r>
        <w:rPr>
          <w:rFonts w:eastAsia="Calibri" w:cs="Calibri" w:ascii="Calibri" w:hAnsi="Calibri"/>
          <w:sz w:val="24"/>
          <w:szCs w:val="24"/>
        </w:rPr>
        <w:t>, n. iscrizione ………...………..</w:t>
      </w:r>
    </w:p>
    <w:p>
      <w:pPr>
        <w:pStyle w:val="LOnormal"/>
        <w:keepNext w:val="false"/>
        <w:keepLines w:val="false"/>
        <w:pageBreakBefore w:val="false"/>
        <w:widowControl/>
        <w:numPr>
          <w:ilvl w:val="0"/>
          <w:numId w:val="3"/>
        </w:numPr>
        <w:shd w:val="clear" w:fill="auto"/>
        <w:tabs>
          <w:tab w:val="clear" w:pos="720"/>
          <w:tab w:val="left" w:pos="705" w:leader="none"/>
        </w:tabs>
        <w:spacing w:lineRule="auto" w:line="240" w:before="0" w:after="0"/>
        <w:ind w:left="1417" w:right="0" w:hanging="708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i/>
          <w:sz w:val="24"/>
          <w:szCs w:val="24"/>
        </w:rPr>
        <w:t xml:space="preserve">RUNTS </w:t>
      </w:r>
      <w:r>
        <w:rPr>
          <w:rFonts w:eastAsia="Calibri" w:cs="Calibri" w:ascii="Calibri" w:hAnsi="Calibri"/>
          <w:sz w:val="24"/>
          <w:szCs w:val="24"/>
        </w:rPr>
        <w:t>o domanda di trasmigrazione n. …………………..</w:t>
      </w:r>
    </w:p>
    <w:p>
      <w:pPr>
        <w:pStyle w:val="LOnormal"/>
        <w:keepNext w:val="false"/>
        <w:keepLines w:val="false"/>
        <w:pageBreakBefore w:val="false"/>
        <w:widowControl/>
        <w:numPr>
          <w:ilvl w:val="0"/>
          <w:numId w:val="3"/>
        </w:numPr>
        <w:shd w:val="clear" w:fill="auto"/>
        <w:tabs>
          <w:tab w:val="clear" w:pos="720"/>
          <w:tab w:val="left" w:pos="705" w:leader="none"/>
        </w:tabs>
        <w:spacing w:lineRule="auto" w:line="240" w:before="0" w:after="0"/>
        <w:ind w:left="1417" w:right="0" w:hanging="708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Altro (specificare) ……………………………………...………</w:t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tabs>
          <w:tab w:val="clear" w:pos="720"/>
          <w:tab w:val="left" w:pos="705" w:leader="none"/>
        </w:tabs>
        <w:spacing w:lineRule="auto" w:line="240" w:before="0" w:after="0"/>
        <w:ind w:left="1440" w:right="0" w:hanging="0"/>
        <w:jc w:val="both"/>
        <w:rPr>
          <w:rFonts w:ascii="Calibri" w:hAnsi="Calibri" w:eastAsia="Calibri" w:cs="Calibri"/>
          <w:sz w:val="20"/>
          <w:szCs w:val="20"/>
        </w:rPr>
      </w:pPr>
      <w:r>
        <w:rPr>
          <w:rFonts w:eastAsia="Calibri" w:cs="Calibri" w:ascii="Calibri" w:hAnsi="Calibri"/>
          <w:sz w:val="20"/>
          <w:szCs w:val="20"/>
        </w:rPr>
      </w:r>
    </w:p>
    <w:p>
      <w:pPr>
        <w:pStyle w:val="LOnormal"/>
        <w:keepNext w:val="false"/>
        <w:keepLines w:val="false"/>
        <w:pageBreakBefore w:val="false"/>
        <w:widowControl/>
        <w:numPr>
          <w:ilvl w:val="0"/>
          <w:numId w:val="4"/>
        </w:numPr>
        <w:shd w:val="clear" w:fill="auto"/>
        <w:tabs>
          <w:tab w:val="clear" w:pos="720"/>
          <w:tab w:val="left" w:pos="708" w:leader="none"/>
        </w:tabs>
        <w:spacing w:lineRule="auto" w:line="240" w:before="0" w:after="0"/>
        <w:ind w:left="425" w:right="0" w:hanging="141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 xml:space="preserve">che l’Ente possiede </w:t>
      </w:r>
      <w:r>
        <w:rPr>
          <w:rFonts w:eastAsia="Calibri" w:cs="Calibri" w:ascii="Calibri" w:hAnsi="Calibri"/>
          <w:color w:val="000000"/>
          <w:sz w:val="24"/>
          <w:szCs w:val="24"/>
        </w:rPr>
        <w:t xml:space="preserve">un’esperienza </w:t>
      </w:r>
      <w:r>
        <w:rPr>
          <w:rFonts w:eastAsia="Calibri" w:cs="Calibri" w:ascii="Calibri" w:hAnsi="Calibri"/>
          <w:sz w:val="24"/>
          <w:szCs w:val="24"/>
        </w:rPr>
        <w:t>professionale</w:t>
      </w:r>
      <w:r>
        <w:rPr>
          <w:rFonts w:eastAsia="Calibri" w:cs="Calibri" w:ascii="Calibri" w:hAnsi="Calibri"/>
          <w:color w:val="000000"/>
          <w:sz w:val="24"/>
          <w:szCs w:val="24"/>
        </w:rPr>
        <w:t xml:space="preserve"> in ambito </w:t>
      </w:r>
      <w:r>
        <w:rPr>
          <w:rFonts w:eastAsia="Calibri" w:cs="Calibri" w:ascii="Calibri" w:hAnsi="Calibri"/>
          <w:sz w:val="24"/>
          <w:szCs w:val="24"/>
        </w:rPr>
        <w:t xml:space="preserve">culturale, interculturale </w:t>
      </w:r>
      <w:r>
        <w:rPr>
          <w:rFonts w:eastAsia="Calibri" w:cs="Calibri" w:ascii="Calibri" w:hAnsi="Calibri"/>
          <w:color w:val="000000"/>
          <w:sz w:val="24"/>
          <w:szCs w:val="24"/>
        </w:rPr>
        <w:t xml:space="preserve">e/o di formazione per adulti e/o minori di almeno un biennio, a tale riguardo </w:t>
      </w:r>
      <w:r>
        <w:rPr>
          <w:rFonts w:eastAsia="Calibri" w:cs="Calibri" w:ascii="Calibri" w:hAnsi="Calibri"/>
          <w:color w:val="000000"/>
          <w:sz w:val="24"/>
          <w:szCs w:val="24"/>
          <w:u w:val="single"/>
        </w:rPr>
        <w:t xml:space="preserve">allega un sintetico curriculum dell’organizzazione, </w:t>
      </w:r>
      <w:r>
        <w:rPr>
          <w:rFonts w:eastAsia="Calibri" w:cs="Calibri" w:ascii="Calibri" w:hAnsi="Calibri"/>
          <w:sz w:val="24"/>
          <w:szCs w:val="24"/>
          <w:u w:val="single"/>
        </w:rPr>
        <w:t>copia dello Statuto e dell’Atto Costitutivo</w:t>
      </w:r>
      <w:r>
        <w:rPr>
          <w:rFonts w:eastAsia="Calibri" w:cs="Calibri" w:ascii="Calibri" w:hAnsi="Calibri"/>
          <w:sz w:val="24"/>
          <w:szCs w:val="24"/>
        </w:rPr>
        <w:t>;</w:t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tabs>
          <w:tab w:val="clear" w:pos="720"/>
          <w:tab w:val="left" w:pos="708" w:leader="none"/>
        </w:tabs>
        <w:spacing w:lineRule="auto" w:line="240" w:before="0" w:after="0"/>
        <w:ind w:left="1440" w:right="0" w:hanging="0"/>
        <w:jc w:val="both"/>
        <w:rPr>
          <w:rFonts w:ascii="Calibri" w:hAnsi="Calibri" w:eastAsia="Calibri" w:cs="Calibri"/>
          <w:sz w:val="20"/>
          <w:szCs w:val="20"/>
        </w:rPr>
      </w:pPr>
      <w:r>
        <w:rPr>
          <w:rFonts w:eastAsia="Calibri" w:cs="Calibri" w:ascii="Calibri" w:hAnsi="Calibri"/>
          <w:sz w:val="20"/>
          <w:szCs w:val="20"/>
        </w:rPr>
      </w:r>
    </w:p>
    <w:p>
      <w:pPr>
        <w:pStyle w:val="LOnormal"/>
        <w:keepNext w:val="false"/>
        <w:keepLines w:val="false"/>
        <w:pageBreakBefore w:val="false"/>
        <w:widowControl/>
        <w:numPr>
          <w:ilvl w:val="0"/>
          <w:numId w:val="4"/>
        </w:numPr>
        <w:shd w:val="clear" w:fill="auto"/>
        <w:tabs>
          <w:tab w:val="clear" w:pos="720"/>
          <w:tab w:val="left" w:pos="708" w:leader="none"/>
        </w:tabs>
        <w:spacing w:lineRule="auto" w:line="240" w:before="0" w:after="0"/>
        <w:ind w:left="425" w:right="0" w:hanging="141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che l’Ente ha sede legale o operativa nel territorio della Città di Torino;</w:t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tabs>
          <w:tab w:val="clear" w:pos="720"/>
          <w:tab w:val="left" w:pos="708" w:leader="none"/>
        </w:tabs>
        <w:spacing w:lineRule="auto" w:line="240" w:before="0" w:after="0"/>
        <w:ind w:left="1440" w:right="0" w:hanging="0"/>
        <w:jc w:val="both"/>
        <w:rPr>
          <w:rFonts w:ascii="Calibri" w:hAnsi="Calibri" w:eastAsia="Calibri" w:cs="Calibri"/>
          <w:sz w:val="20"/>
          <w:szCs w:val="20"/>
        </w:rPr>
      </w:pPr>
      <w:r>
        <w:rPr>
          <w:rFonts w:eastAsia="Calibri" w:cs="Calibri" w:ascii="Calibri" w:hAnsi="Calibri"/>
          <w:sz w:val="20"/>
          <w:szCs w:val="20"/>
        </w:rPr>
      </w:r>
    </w:p>
    <w:p>
      <w:pPr>
        <w:pStyle w:val="LOnormal"/>
        <w:keepNext w:val="false"/>
        <w:keepLines w:val="false"/>
        <w:pageBreakBefore w:val="false"/>
        <w:widowControl/>
        <w:numPr>
          <w:ilvl w:val="0"/>
          <w:numId w:val="4"/>
        </w:numPr>
        <w:shd w:val="clear" w:fill="auto"/>
        <w:tabs>
          <w:tab w:val="clear" w:pos="720"/>
          <w:tab w:val="left" w:pos="708" w:leader="none"/>
        </w:tabs>
        <w:spacing w:lineRule="auto" w:line="240" w:before="0" w:after="0"/>
        <w:ind w:left="425" w:right="0" w:hanging="141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che l’Ente non costituisce articolazione di partiti politici e/o di organizzazioni sindacali;</w:t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tabs>
          <w:tab w:val="clear" w:pos="720"/>
          <w:tab w:val="left" w:pos="708" w:leader="none"/>
        </w:tabs>
        <w:spacing w:lineRule="auto" w:line="240" w:before="0" w:after="0"/>
        <w:ind w:left="1440" w:right="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</w:r>
    </w:p>
    <w:p>
      <w:pPr>
        <w:pStyle w:val="LOnormal"/>
        <w:keepNext w:val="false"/>
        <w:keepLines w:val="false"/>
        <w:pageBreakBefore w:val="false"/>
        <w:widowControl/>
        <w:numPr>
          <w:ilvl w:val="0"/>
          <w:numId w:val="4"/>
        </w:numPr>
        <w:shd w:val="clear" w:fill="auto"/>
        <w:tabs>
          <w:tab w:val="clear" w:pos="720"/>
          <w:tab w:val="left" w:pos="708" w:leader="none"/>
        </w:tabs>
        <w:spacing w:lineRule="auto" w:line="240" w:before="0" w:after="0"/>
        <w:ind w:left="425" w:right="0" w:hanging="141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 xml:space="preserve"> </w:t>
      </w:r>
      <w:r>
        <w:rPr>
          <w:rFonts w:eastAsia="Calibri" w:cs="Calibri" w:ascii="Calibri" w:hAnsi="Calibri"/>
          <w:sz w:val="24"/>
          <w:szCs w:val="24"/>
        </w:rPr>
        <w:t>che l’Ente non è partecipato e/o controllato dalla Città di Torino;</w:t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tabs>
          <w:tab w:val="clear" w:pos="720"/>
          <w:tab w:val="left" w:pos="708" w:leader="none"/>
        </w:tabs>
        <w:spacing w:lineRule="auto" w:line="240" w:before="0" w:after="0"/>
        <w:ind w:left="1440" w:right="0" w:hanging="0"/>
        <w:jc w:val="both"/>
        <w:rPr>
          <w:rFonts w:ascii="Calibri" w:hAnsi="Calibri" w:eastAsia="Calibri" w:cs="Calibri"/>
          <w:sz w:val="20"/>
          <w:szCs w:val="20"/>
        </w:rPr>
      </w:pPr>
      <w:r>
        <w:rPr>
          <w:rFonts w:eastAsia="Calibri" w:cs="Calibri" w:ascii="Calibri" w:hAnsi="Calibri"/>
          <w:sz w:val="20"/>
          <w:szCs w:val="20"/>
        </w:rPr>
      </w:r>
    </w:p>
    <w:p>
      <w:pPr>
        <w:pStyle w:val="LOnormal"/>
        <w:keepNext w:val="false"/>
        <w:keepLines w:val="false"/>
        <w:pageBreakBefore w:val="false"/>
        <w:widowControl/>
        <w:numPr>
          <w:ilvl w:val="0"/>
          <w:numId w:val="4"/>
        </w:numPr>
        <w:shd w:val="clear" w:fill="auto"/>
        <w:tabs>
          <w:tab w:val="clear" w:pos="720"/>
          <w:tab w:val="left" w:pos="708" w:leader="none"/>
        </w:tabs>
        <w:spacing w:lineRule="auto" w:line="240" w:before="0" w:after="0"/>
        <w:ind w:left="425" w:right="0" w:hanging="141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che l’Ente non ha pendenze di carattere amministrativo nei confronti della Città, salvo sia già stato sottoscritto un piano  di rientro;</w:t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tabs>
          <w:tab w:val="clear" w:pos="720"/>
          <w:tab w:val="left" w:pos="708" w:leader="none"/>
        </w:tabs>
        <w:spacing w:lineRule="auto" w:line="240" w:before="0" w:after="0"/>
        <w:ind w:right="0" w:hanging="0"/>
        <w:jc w:val="both"/>
        <w:rPr>
          <w:rFonts w:ascii="Calibri" w:hAnsi="Calibri" w:eastAsia="Calibri" w:cs="Calibri"/>
          <w:sz w:val="20"/>
          <w:szCs w:val="20"/>
        </w:rPr>
      </w:pPr>
      <w:r>
        <w:rPr>
          <w:rFonts w:eastAsia="Calibri" w:cs="Calibri" w:ascii="Calibri" w:hAnsi="Calibri"/>
          <w:sz w:val="20"/>
          <w:szCs w:val="20"/>
        </w:rPr>
      </w:r>
    </w:p>
    <w:p>
      <w:pPr>
        <w:pStyle w:val="LOnormal"/>
        <w:keepNext w:val="false"/>
        <w:keepLines w:val="false"/>
        <w:pageBreakBefore w:val="false"/>
        <w:widowControl/>
        <w:numPr>
          <w:ilvl w:val="0"/>
          <w:numId w:val="4"/>
        </w:numPr>
        <w:shd w:val="clear" w:fill="auto"/>
        <w:tabs>
          <w:tab w:val="clear" w:pos="720"/>
          <w:tab w:val="left" w:pos="708" w:leader="none"/>
        </w:tabs>
        <w:spacing w:lineRule="auto" w:line="240" w:before="0" w:after="0"/>
        <w:ind w:left="425" w:right="0" w:hanging="141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di aver preso visione dell'informativa relativa al trattamento dei dati personali ex art. 13 del GDPR (Regolamento Europeo UE 2016/676) costituente l'allegato 5 dell’Avviso Pubblico per contribuire alla programmazione culturale del Centro Interculturale.</w:t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tabs>
          <w:tab w:val="clear" w:pos="720"/>
          <w:tab w:val="left" w:pos="708" w:leader="none"/>
        </w:tabs>
        <w:spacing w:lineRule="auto" w:line="240" w:before="0" w:after="0"/>
        <w:ind w:left="0" w:right="0" w:hanging="0"/>
        <w:jc w:val="both"/>
        <w:rPr>
          <w:rFonts w:ascii="Calibri" w:hAnsi="Calibri" w:eastAsia="Calibri" w:cs="Calibri"/>
          <w:sz w:val="20"/>
          <w:szCs w:val="20"/>
        </w:rPr>
      </w:pPr>
      <w:r>
        <w:rPr>
          <w:rFonts w:eastAsia="Calibri" w:cs="Calibri" w:ascii="Calibri" w:hAnsi="Calibri"/>
          <w:sz w:val="20"/>
          <w:szCs w:val="20"/>
        </w:rPr>
      </w:r>
    </w:p>
    <w:p>
      <w:pPr>
        <w:pStyle w:val="LOnormal"/>
        <w:spacing w:lineRule="auto" w:line="240"/>
        <w:ind w:hanging="2"/>
        <w:jc w:val="center"/>
        <w:rPr>
          <w:rFonts w:ascii="Calibri" w:hAnsi="Calibri" w:eastAsia="Calibri" w:cs="Calibri"/>
          <w:b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  <w:t>SI IMPEGNA A</w:t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tabs>
          <w:tab w:val="clear" w:pos="720"/>
          <w:tab w:val="left" w:pos="708" w:leader="none"/>
        </w:tabs>
        <w:spacing w:lineRule="auto" w:line="240" w:before="0" w:after="0"/>
        <w:ind w:left="1440" w:right="0" w:hanging="0"/>
        <w:jc w:val="left"/>
        <w:rPr>
          <w:rFonts w:ascii="Calibri" w:hAnsi="Calibri" w:eastAsia="Calibri" w:cs="Calibri"/>
          <w:sz w:val="20"/>
          <w:szCs w:val="20"/>
        </w:rPr>
      </w:pPr>
      <w:r>
        <w:rPr>
          <w:rFonts w:eastAsia="Calibri" w:cs="Calibri" w:ascii="Calibri" w:hAnsi="Calibri"/>
          <w:sz w:val="20"/>
          <w:szCs w:val="20"/>
        </w:rPr>
      </w:r>
    </w:p>
    <w:p>
      <w:pPr>
        <w:pStyle w:val="LOnormal"/>
        <w:keepNext w:val="false"/>
        <w:keepLines w:val="false"/>
        <w:pageBreakBefore w:val="false"/>
        <w:widowControl/>
        <w:numPr>
          <w:ilvl w:val="0"/>
          <w:numId w:val="4"/>
        </w:numPr>
        <w:shd w:val="clear" w:fill="auto"/>
        <w:tabs>
          <w:tab w:val="clear" w:pos="720"/>
          <w:tab w:val="left" w:pos="708" w:leader="none"/>
        </w:tabs>
        <w:spacing w:lineRule="auto" w:line="240" w:before="0" w:after="0"/>
        <w:ind w:left="425" w:right="0" w:hanging="141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rispettare la normativa vigente in tema di sicurezza nei luoghi di lavoro (D.lgs 81/2008);</w:t>
      </w:r>
    </w:p>
    <w:p>
      <w:pPr>
        <w:pStyle w:val="LOnormal"/>
        <w:keepNext w:val="false"/>
        <w:keepLines w:val="false"/>
        <w:pageBreakBefore w:val="false"/>
        <w:widowControl/>
        <w:numPr>
          <w:ilvl w:val="0"/>
          <w:numId w:val="4"/>
        </w:numPr>
        <w:shd w:val="clear" w:fill="auto"/>
        <w:tabs>
          <w:tab w:val="clear" w:pos="720"/>
          <w:tab w:val="left" w:pos="708" w:leader="none"/>
        </w:tabs>
        <w:spacing w:lineRule="auto" w:line="240" w:before="0" w:after="0"/>
        <w:ind w:left="425" w:right="0" w:hanging="141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applicare regolari forme contrattuali per il personale impiegato nella gestione delle attività;</w:t>
      </w:r>
    </w:p>
    <w:p>
      <w:pPr>
        <w:pStyle w:val="LOnormal"/>
        <w:keepNext w:val="false"/>
        <w:keepLines w:val="false"/>
        <w:pageBreakBefore w:val="false"/>
        <w:widowControl/>
        <w:numPr>
          <w:ilvl w:val="0"/>
          <w:numId w:val="4"/>
        </w:numPr>
        <w:shd w:val="clear" w:fill="auto"/>
        <w:tabs>
          <w:tab w:val="clear" w:pos="720"/>
          <w:tab w:val="left" w:pos="708" w:leader="none"/>
        </w:tabs>
        <w:spacing w:lineRule="auto" w:line="240" w:before="0" w:after="0"/>
        <w:ind w:left="425" w:right="0" w:hanging="141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impiegare figure professionali di età non inferiore ai 18 anni, in possesso almeno del diploma di scuola secondaria di 2° grado e/o con esperienze precedenti di almeno 2 anni in ambito culturale, interculturale e/o di formazione per adulti e/o minori;</w:t>
      </w:r>
    </w:p>
    <w:p>
      <w:pPr>
        <w:pStyle w:val="LOnormal"/>
        <w:keepNext w:val="false"/>
        <w:keepLines w:val="false"/>
        <w:pageBreakBefore w:val="false"/>
        <w:widowControl/>
        <w:numPr>
          <w:ilvl w:val="0"/>
          <w:numId w:val="4"/>
        </w:numPr>
        <w:shd w:val="clear" w:fill="auto"/>
        <w:tabs>
          <w:tab w:val="clear" w:pos="720"/>
          <w:tab w:val="left" w:pos="708" w:leader="none"/>
        </w:tabs>
        <w:spacing w:lineRule="auto" w:line="240" w:before="0" w:after="0"/>
        <w:ind w:left="425" w:right="0" w:hanging="141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in mancanza dell’iscrizione al Registro delle Associazioni della Città di Torino, ad avviare la pratica nel caso in cui le proposte progettuali presentate dall’Ente rientrino in graduatoria;</w:t>
      </w:r>
    </w:p>
    <w:p>
      <w:pPr>
        <w:pStyle w:val="LOnormal"/>
        <w:keepNext w:val="false"/>
        <w:keepLines w:val="false"/>
        <w:pageBreakBefore w:val="false"/>
        <w:widowControl/>
        <w:numPr>
          <w:ilvl w:val="0"/>
          <w:numId w:val="4"/>
        </w:numPr>
        <w:shd w:val="clear" w:fill="auto"/>
        <w:tabs>
          <w:tab w:val="clear" w:pos="720"/>
          <w:tab w:val="left" w:pos="708" w:leader="none"/>
        </w:tabs>
        <w:spacing w:lineRule="auto" w:line="240" w:before="0" w:after="0"/>
        <w:ind w:left="425" w:right="0" w:hanging="141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garantire la realizzazione dei percorsi o delle attività secondo un calendario condiviso con il Centro Interculturale che sarà suddiviso in tre sessioni:</w:t>
      </w:r>
    </w:p>
    <w:p>
      <w:pPr>
        <w:pStyle w:val="LOnormal"/>
        <w:widowControl/>
        <w:numPr>
          <w:ilvl w:val="0"/>
          <w:numId w:val="4"/>
        </w:numPr>
        <w:shd w:val="clear" w:fill="auto"/>
        <w:tabs>
          <w:tab w:val="clear" w:pos="720"/>
          <w:tab w:val="left" w:pos="1130" w:leader="none"/>
        </w:tabs>
        <w:bidi w:val="0"/>
        <w:spacing w:lineRule="auto" w:line="240" w:before="0" w:after="0"/>
        <w:ind w:left="794" w:right="0" w:hanging="17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1° sessione - da ottobre a dicembre</w:t>
      </w:r>
    </w:p>
    <w:p>
      <w:pPr>
        <w:pStyle w:val="LOnormal"/>
        <w:widowControl/>
        <w:numPr>
          <w:ilvl w:val="0"/>
          <w:numId w:val="4"/>
        </w:numPr>
        <w:shd w:val="clear" w:fill="auto"/>
        <w:tabs>
          <w:tab w:val="clear" w:pos="720"/>
          <w:tab w:val="left" w:pos="1130" w:leader="none"/>
        </w:tabs>
        <w:bidi w:val="0"/>
        <w:spacing w:lineRule="auto" w:line="240" w:before="0" w:after="0"/>
        <w:ind w:left="794" w:right="0" w:hanging="17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2° sessione - da gennaio a marzo</w:t>
      </w:r>
    </w:p>
    <w:p>
      <w:pPr>
        <w:pStyle w:val="LOnormal"/>
        <w:widowControl/>
        <w:numPr>
          <w:ilvl w:val="0"/>
          <w:numId w:val="4"/>
        </w:numPr>
        <w:shd w:val="clear" w:fill="auto"/>
        <w:tabs>
          <w:tab w:val="clear" w:pos="720"/>
          <w:tab w:val="left" w:pos="1130" w:leader="none"/>
        </w:tabs>
        <w:bidi w:val="0"/>
        <w:spacing w:lineRule="auto" w:line="240" w:before="0" w:after="0"/>
        <w:ind w:left="794" w:right="0" w:hanging="17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3° sessione - da aprile a settembre</w:t>
      </w:r>
    </w:p>
    <w:p>
      <w:pPr>
        <w:pStyle w:val="LOnormal"/>
        <w:widowControl/>
        <w:numPr>
          <w:ilvl w:val="0"/>
          <w:numId w:val="4"/>
        </w:numPr>
        <w:shd w:val="clear" w:fill="auto"/>
        <w:tabs>
          <w:tab w:val="clear" w:pos="720"/>
          <w:tab w:val="left" w:pos="708" w:leader="none"/>
        </w:tabs>
        <w:spacing w:lineRule="auto" w:line="240" w:before="0" w:after="0"/>
        <w:ind w:left="425" w:right="0" w:hanging="141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Ogni singola proposta progettuale potrà essere realizzata al massimo per una sessione, eventualmente prorogabile, a fronte di richiesta formale da parte dell’Ente e valutazione del Centro Interculturale. Tuttavia, si prevede la possibilità di attribuire più sessioni a progetti specifici che per natura, obiettivi e struttura organizzativa necessitino un periodo di svolgimento più ampio, se debitamente motivato. Nel caso in cui l’attività proposta dall’Ente e approvata dalla Città di Torino non venga avviata nella sessione prescelta, il Centro Interculturale si riserva la facoltà di posticiparla a sessione successiva, compatibilmente con la programmazione e la disponibilità degli spazi, o di attivare altre proposte progettuali presenti in graduatoria;</w:t>
      </w:r>
    </w:p>
    <w:p>
      <w:pPr>
        <w:pStyle w:val="LOnormal"/>
        <w:keepNext w:val="false"/>
        <w:keepLines w:val="false"/>
        <w:pageBreakBefore w:val="false"/>
        <w:widowControl/>
        <w:numPr>
          <w:ilvl w:val="0"/>
          <w:numId w:val="4"/>
        </w:numPr>
        <w:shd w:val="clear" w:fill="auto"/>
        <w:tabs>
          <w:tab w:val="clear" w:pos="720"/>
          <w:tab w:val="left" w:pos="708" w:leader="none"/>
        </w:tabs>
        <w:spacing w:lineRule="auto" w:line="240" w:before="0" w:after="0"/>
        <w:ind w:left="425" w:right="0" w:hanging="141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 xml:space="preserve">garantire quote calmierate in caso di attività continuative (es. corsi, laboratori…) che prevedono un costo di partecipazione a carico dell’utenza, finalizzato alla copertura delle spese di organizzazione e garantire la gratuità a favore di utenti in condizioni di svantaggio e/o utenti eventualmente segnalati dalla Città (si veda nel dettaglio quanto riportato all’art. 6 dell’Avviso Pubblico); </w:t>
      </w:r>
    </w:p>
    <w:p>
      <w:pPr>
        <w:pStyle w:val="LOnormal"/>
        <w:keepNext w:val="false"/>
        <w:keepLines w:val="false"/>
        <w:pageBreakBefore w:val="false"/>
        <w:widowControl/>
        <w:numPr>
          <w:ilvl w:val="0"/>
          <w:numId w:val="4"/>
        </w:numPr>
        <w:shd w:val="clear" w:fill="auto"/>
        <w:tabs>
          <w:tab w:val="clear" w:pos="720"/>
          <w:tab w:val="left" w:pos="708" w:leader="none"/>
        </w:tabs>
        <w:spacing w:lineRule="auto" w:line="240" w:before="0" w:after="0"/>
        <w:ind w:left="425" w:right="0" w:hanging="141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 xml:space="preserve">in caso di attività a pagamento, emettere un regolare documento fiscale intestato al singolo utente partecipante e comunque secondo le indicazioni riportate all’art. 6 dell’Avviso Pubblico; </w:t>
      </w:r>
    </w:p>
    <w:p>
      <w:pPr>
        <w:pStyle w:val="LOnormal"/>
        <w:keepNext w:val="false"/>
        <w:keepLines w:val="false"/>
        <w:pageBreakBefore w:val="false"/>
        <w:widowControl/>
        <w:numPr>
          <w:ilvl w:val="0"/>
          <w:numId w:val="4"/>
        </w:numPr>
        <w:shd w:val="clear" w:fill="auto"/>
        <w:tabs>
          <w:tab w:val="clear" w:pos="720"/>
          <w:tab w:val="left" w:pos="708" w:leader="none"/>
        </w:tabs>
        <w:spacing w:lineRule="auto" w:line="240" w:before="0" w:after="0"/>
        <w:ind w:left="425" w:right="0" w:hanging="141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svolgere l’attività di segreteria / raccolta iscrizioni per le proprie iniziative e provvedere alla necessaria copertura assicurativa per i partecipanti (in particolare per le proposte che prevedono attività motoria o uso di prodotti da contatto);</w:t>
      </w:r>
    </w:p>
    <w:p>
      <w:pPr>
        <w:pStyle w:val="LOnormal"/>
        <w:keepNext w:val="false"/>
        <w:keepLines w:val="false"/>
        <w:pageBreakBefore w:val="false"/>
        <w:widowControl/>
        <w:numPr>
          <w:ilvl w:val="0"/>
          <w:numId w:val="4"/>
        </w:numPr>
        <w:shd w:val="clear" w:fill="auto"/>
        <w:tabs>
          <w:tab w:val="clear" w:pos="720"/>
          <w:tab w:val="left" w:pos="708" w:leader="none"/>
        </w:tabs>
        <w:spacing w:lineRule="auto" w:line="240" w:before="0" w:after="0"/>
        <w:ind w:left="425" w:right="0" w:hanging="141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fornire al Centro Interculturale tutti i dati relativi alle diverse attività proposte nell’ambito della Programmazione Culturale 2024-25 dal proprio Ente, che possano permettere di realizzare una completa attività di monitoraggio;</w:t>
      </w:r>
    </w:p>
    <w:p>
      <w:pPr>
        <w:pStyle w:val="LOnormal"/>
        <w:keepNext w:val="false"/>
        <w:keepLines w:val="false"/>
        <w:pageBreakBefore w:val="false"/>
        <w:widowControl/>
        <w:numPr>
          <w:ilvl w:val="0"/>
          <w:numId w:val="4"/>
        </w:numPr>
        <w:shd w:val="clear" w:fill="auto"/>
        <w:tabs>
          <w:tab w:val="clear" w:pos="720"/>
          <w:tab w:val="left" w:pos="708" w:leader="none"/>
        </w:tabs>
        <w:spacing w:lineRule="auto" w:line="240" w:before="0" w:after="0"/>
        <w:ind w:left="425" w:right="0" w:hanging="141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realizzare le attività nel rispetto dei principi di uguaglianza ai sensi della Carta dei diritti fondamentali dell’Unione Europea.</w:t>
      </w:r>
    </w:p>
    <w:p>
      <w:pPr>
        <w:pStyle w:val="LOnormal"/>
        <w:spacing w:lineRule="auto" w:line="240" w:before="0" w:after="0"/>
        <w:ind w:left="0" w:hanging="2"/>
        <w:jc w:val="left"/>
        <w:rPr>
          <w:rFonts w:ascii="Calibri" w:hAnsi="Calibri" w:eastAsia="Calibri" w:cs="Calibri"/>
          <w:b/>
          <w:b/>
          <w:sz w:val="20"/>
          <w:szCs w:val="20"/>
        </w:rPr>
      </w:pPr>
      <w:r>
        <w:rPr>
          <w:rFonts w:eastAsia="Calibri" w:cs="Calibri" w:ascii="Calibri" w:hAnsi="Calibri"/>
          <w:b/>
          <w:sz w:val="20"/>
          <w:szCs w:val="20"/>
        </w:rPr>
      </w:r>
    </w:p>
    <w:p>
      <w:pPr>
        <w:pStyle w:val="LOnormal"/>
        <w:spacing w:lineRule="auto" w:line="240" w:before="0" w:after="0"/>
        <w:ind w:left="0" w:hanging="2"/>
        <w:jc w:val="center"/>
        <w:rPr>
          <w:rFonts w:ascii="Calibri" w:hAnsi="Calibri" w:eastAsia="Calibri" w:cs="Calibri"/>
          <w:b/>
          <w:b/>
          <w:color w:val="000000"/>
          <w:sz w:val="24"/>
          <w:szCs w:val="24"/>
        </w:rPr>
      </w:pPr>
      <w:r>
        <w:rPr>
          <w:rFonts w:eastAsia="Calibri" w:cs="Calibri" w:ascii="Calibri" w:hAnsi="Calibri"/>
          <w:b/>
          <w:color w:val="000000"/>
          <w:sz w:val="24"/>
          <w:szCs w:val="24"/>
        </w:rPr>
        <w:t>RICHIEDE</w:t>
      </w:r>
    </w:p>
    <w:p>
      <w:pPr>
        <w:pStyle w:val="LOnormal"/>
        <w:spacing w:lineRule="auto" w:line="240" w:before="0" w:after="0"/>
        <w:ind w:left="0" w:hanging="2"/>
        <w:jc w:val="both"/>
        <w:rPr>
          <w:rFonts w:ascii="Calibri" w:hAnsi="Calibri" w:eastAsia="Calibri" w:cs="Calibri"/>
          <w:b/>
          <w:b/>
          <w:sz w:val="20"/>
          <w:szCs w:val="20"/>
        </w:rPr>
      </w:pPr>
      <w:r>
        <w:rPr>
          <w:rFonts w:eastAsia="Calibri" w:cs="Calibri" w:ascii="Calibri" w:hAnsi="Calibri"/>
          <w:b/>
          <w:sz w:val="20"/>
          <w:szCs w:val="20"/>
        </w:rPr>
      </w:r>
    </w:p>
    <w:p>
      <w:pPr>
        <w:pStyle w:val="LOnormal"/>
        <w:spacing w:lineRule="auto" w:line="240" w:before="0" w:after="0"/>
        <w:ind w:left="0" w:hanging="2"/>
        <w:jc w:val="both"/>
        <w:rPr>
          <w:rFonts w:ascii="Calibri" w:hAnsi="Calibri" w:eastAsia="Calibri" w:cs="Calibri"/>
          <w:color w:val="000000"/>
          <w:sz w:val="24"/>
          <w:szCs w:val="24"/>
        </w:rPr>
      </w:pPr>
      <w:r>
        <w:rPr>
          <w:rFonts w:eastAsia="Calibri" w:cs="Calibri" w:ascii="Calibri" w:hAnsi="Calibri"/>
          <w:color w:val="000000"/>
          <w:sz w:val="24"/>
          <w:szCs w:val="24"/>
        </w:rPr>
        <w:t xml:space="preserve">la qualificazione del proprio Ente al fine di poter essere inserito nell’elenco degli Enti titolati a presentare proposte culturali </w:t>
      </w:r>
      <w:r>
        <w:rPr>
          <w:rFonts w:eastAsia="Calibri" w:cs="Calibri" w:ascii="Calibri" w:hAnsi="Calibri"/>
          <w:sz w:val="24"/>
          <w:szCs w:val="24"/>
        </w:rPr>
        <w:t xml:space="preserve">nell’ambito della Programmazione del Centro Interculturale per l’annualità </w:t>
      </w:r>
      <w:r>
        <w:rPr>
          <w:rFonts w:eastAsia="Calibri" w:cs="Calibri" w:ascii="Calibri" w:hAnsi="Calibri"/>
          <w:color w:val="000000"/>
          <w:sz w:val="24"/>
          <w:szCs w:val="24"/>
        </w:rPr>
        <w:t>202</w:t>
      </w:r>
      <w:r>
        <w:rPr>
          <w:rFonts w:eastAsia="Calibri" w:cs="Calibri" w:ascii="Calibri" w:hAnsi="Calibri"/>
          <w:sz w:val="24"/>
          <w:szCs w:val="24"/>
        </w:rPr>
        <w:t>4</w:t>
      </w:r>
      <w:r>
        <w:rPr>
          <w:rFonts w:eastAsia="Calibri" w:cs="Calibri" w:ascii="Calibri" w:hAnsi="Calibri"/>
          <w:color w:val="000000"/>
          <w:sz w:val="24"/>
          <w:szCs w:val="24"/>
        </w:rPr>
        <w:t>-202</w:t>
      </w:r>
      <w:r>
        <w:rPr>
          <w:rFonts w:eastAsia="Calibri" w:cs="Calibri" w:ascii="Calibri" w:hAnsi="Calibri"/>
          <w:sz w:val="24"/>
          <w:szCs w:val="24"/>
        </w:rPr>
        <w:t>5.</w:t>
      </w:r>
    </w:p>
    <w:p>
      <w:pPr>
        <w:pStyle w:val="LOnormal"/>
        <w:spacing w:lineRule="auto" w:line="240" w:before="0" w:after="0"/>
        <w:ind w:left="0" w:hanging="2"/>
        <w:jc w:val="both"/>
        <w:rPr>
          <w:rFonts w:ascii="Calibri" w:hAnsi="Calibri" w:eastAsia="Calibri" w:cs="Calibri"/>
          <w:sz w:val="20"/>
          <w:szCs w:val="20"/>
        </w:rPr>
      </w:pPr>
      <w:r>
        <w:rPr>
          <w:rFonts w:eastAsia="Calibri" w:cs="Calibri" w:ascii="Calibri" w:hAnsi="Calibri"/>
          <w:sz w:val="20"/>
          <w:szCs w:val="20"/>
        </w:rPr>
      </w:r>
    </w:p>
    <w:p>
      <w:pPr>
        <w:pStyle w:val="LOnormal"/>
        <w:spacing w:lineRule="auto" w:line="240" w:before="0" w:after="0"/>
        <w:ind w:left="0" w:hanging="2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color w:val="000000"/>
          <w:sz w:val="24"/>
          <w:szCs w:val="24"/>
        </w:rPr>
        <w:t>A tale riguardo allega la seguente documentazione</w:t>
      </w:r>
      <w:r>
        <w:rPr>
          <w:rFonts w:eastAsia="Calibri" w:cs="Calibri" w:ascii="Calibri" w:hAnsi="Calibri"/>
          <w:sz w:val="24"/>
          <w:szCs w:val="24"/>
        </w:rPr>
        <w:t xml:space="preserve"> in formato pdf (un unico file pdf per ogni documento richiesto): </w:t>
      </w:r>
    </w:p>
    <w:p>
      <w:pPr>
        <w:pStyle w:val="LOnormal"/>
        <w:keepNext w:val="false"/>
        <w:keepLines w:val="false"/>
        <w:pageBreakBefore w:val="false"/>
        <w:widowControl w:val="false"/>
        <w:numPr>
          <w:ilvl w:val="0"/>
          <w:numId w:val="1"/>
        </w:numPr>
        <w:shd w:val="clear" w:fill="auto"/>
        <w:tabs>
          <w:tab w:val="clear" w:pos="720"/>
          <w:tab w:val="left" w:pos="566" w:leader="none"/>
        </w:tabs>
        <w:spacing w:lineRule="auto" w:line="240" w:before="0" w:after="0"/>
        <w:ind w:left="566" w:right="8" w:hanging="566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Fotocopia</w:t>
      </w:r>
      <w:r>
        <w:rPr>
          <w:rFonts w:eastAsia="Calibri" w:cs="Calibri" w:ascii="Calibri" w:hAnsi="Calibri"/>
          <w:color w:val="000000"/>
          <w:sz w:val="24"/>
          <w:szCs w:val="24"/>
        </w:rPr>
        <w:t xml:space="preserve"> del documento di identità del </w:t>
      </w:r>
      <w:r>
        <w:rPr>
          <w:rFonts w:eastAsia="Calibri" w:cs="Calibri" w:ascii="Calibri" w:hAnsi="Calibri"/>
          <w:sz w:val="24"/>
          <w:szCs w:val="24"/>
        </w:rPr>
        <w:t>Legale Rappresentante;</w:t>
      </w:r>
    </w:p>
    <w:p>
      <w:pPr>
        <w:pStyle w:val="LOnormal"/>
        <w:widowControl w:val="false"/>
        <w:numPr>
          <w:ilvl w:val="0"/>
          <w:numId w:val="1"/>
        </w:numPr>
        <w:tabs>
          <w:tab w:val="clear" w:pos="720"/>
          <w:tab w:val="left" w:pos="566" w:leader="none"/>
        </w:tabs>
        <w:spacing w:lineRule="auto" w:line="240" w:before="0" w:after="0"/>
        <w:ind w:left="566" w:right="8" w:hanging="566"/>
        <w:jc w:val="both"/>
        <w:rPr>
          <w:rFonts w:ascii="Calibri" w:hAnsi="Calibri" w:eastAsia="Calibri" w:cs="Calibri"/>
          <w:color w:val="000000"/>
          <w:sz w:val="24"/>
          <w:szCs w:val="24"/>
        </w:rPr>
      </w:pPr>
      <w:r>
        <w:rPr>
          <w:rFonts w:eastAsia="Calibri" w:cs="Calibri" w:ascii="Calibri" w:hAnsi="Calibri"/>
          <w:color w:val="000000"/>
          <w:sz w:val="24"/>
          <w:szCs w:val="24"/>
        </w:rPr>
        <w:t>Breve c</w:t>
      </w:r>
      <w:r>
        <w:rPr>
          <w:rFonts w:eastAsia="Calibri" w:cs="Calibri" w:ascii="Calibri" w:hAnsi="Calibri"/>
          <w:sz w:val="24"/>
          <w:szCs w:val="24"/>
        </w:rPr>
        <w:t>u</w:t>
      </w:r>
      <w:r>
        <w:rPr>
          <w:rFonts w:eastAsia="Calibri" w:cs="Calibri" w:ascii="Calibri" w:hAnsi="Calibri"/>
          <w:color w:val="000000"/>
          <w:sz w:val="24"/>
          <w:szCs w:val="24"/>
        </w:rPr>
        <w:t xml:space="preserve">rriculum (max </w:t>
      </w:r>
      <w:r>
        <w:rPr>
          <w:rFonts w:eastAsia="Calibri" w:cs="Calibri" w:ascii="Calibri" w:hAnsi="Calibri"/>
          <w:sz w:val="24"/>
          <w:szCs w:val="24"/>
        </w:rPr>
        <w:t>1</w:t>
      </w:r>
      <w:r>
        <w:rPr>
          <w:rFonts w:eastAsia="Calibri" w:cs="Calibri" w:ascii="Calibri" w:hAnsi="Calibri"/>
          <w:color w:val="000000"/>
          <w:sz w:val="24"/>
          <w:szCs w:val="24"/>
        </w:rPr>
        <w:t xml:space="preserve"> pagin</w:t>
      </w:r>
      <w:r>
        <w:rPr>
          <w:rFonts w:eastAsia="Calibri" w:cs="Calibri" w:ascii="Calibri" w:hAnsi="Calibri"/>
          <w:sz w:val="24"/>
          <w:szCs w:val="24"/>
        </w:rPr>
        <w:t>a</w:t>
      </w:r>
      <w:r>
        <w:rPr>
          <w:rFonts w:eastAsia="Calibri" w:cs="Calibri" w:ascii="Calibri" w:hAnsi="Calibri"/>
          <w:color w:val="000000"/>
          <w:sz w:val="24"/>
          <w:szCs w:val="24"/>
        </w:rPr>
        <w:t xml:space="preserve"> A4) dell’Ente da cui si desuma un’esperienza in ambito </w:t>
      </w:r>
      <w:r>
        <w:rPr>
          <w:rFonts w:eastAsia="Calibri" w:cs="Calibri" w:ascii="Calibri" w:hAnsi="Calibri"/>
          <w:sz w:val="24"/>
          <w:szCs w:val="24"/>
        </w:rPr>
        <w:t>culturale, interculturale</w:t>
      </w:r>
      <w:r>
        <w:rPr>
          <w:rFonts w:eastAsia="Calibri" w:cs="Calibri" w:ascii="Calibri" w:hAnsi="Calibri"/>
          <w:color w:val="000000"/>
          <w:sz w:val="24"/>
          <w:szCs w:val="24"/>
        </w:rPr>
        <w:t xml:space="preserve"> e/o di formazione </w:t>
      </w:r>
      <w:r>
        <w:rPr>
          <w:rFonts w:eastAsia="Calibri" w:cs="Calibri" w:ascii="Calibri" w:hAnsi="Calibri"/>
          <w:sz w:val="24"/>
          <w:szCs w:val="24"/>
        </w:rPr>
        <w:t xml:space="preserve">ad </w:t>
      </w:r>
      <w:r>
        <w:rPr>
          <w:rFonts w:eastAsia="Calibri" w:cs="Calibri" w:ascii="Calibri" w:hAnsi="Calibri"/>
          <w:color w:val="000000"/>
          <w:sz w:val="24"/>
          <w:szCs w:val="24"/>
        </w:rPr>
        <w:t>adulti e/o minori di almeno un biennio;</w:t>
      </w:r>
    </w:p>
    <w:p>
      <w:pPr>
        <w:pStyle w:val="LOnormal"/>
        <w:keepNext w:val="false"/>
        <w:keepLines w:val="false"/>
        <w:pageBreakBefore w:val="false"/>
        <w:widowControl w:val="false"/>
        <w:numPr>
          <w:ilvl w:val="0"/>
          <w:numId w:val="1"/>
        </w:numPr>
        <w:shd w:val="clear" w:fill="auto"/>
        <w:tabs>
          <w:tab w:val="clear" w:pos="720"/>
          <w:tab w:val="left" w:pos="566" w:leader="none"/>
        </w:tabs>
        <w:spacing w:lineRule="auto" w:line="240" w:before="0" w:after="0"/>
        <w:ind w:left="566" w:right="8" w:hanging="566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Scheda progettuale - all. 2 (è possibile presentare più proposte, con un file pdf per ogni proposta);</w:t>
      </w:r>
    </w:p>
    <w:p>
      <w:pPr>
        <w:pStyle w:val="LOnormal"/>
        <w:keepNext w:val="false"/>
        <w:keepLines w:val="false"/>
        <w:pageBreakBefore w:val="false"/>
        <w:widowControl w:val="false"/>
        <w:numPr>
          <w:ilvl w:val="0"/>
          <w:numId w:val="1"/>
        </w:numPr>
        <w:shd w:val="clear" w:fill="auto"/>
        <w:tabs>
          <w:tab w:val="clear" w:pos="720"/>
          <w:tab w:val="left" w:pos="566" w:leader="none"/>
        </w:tabs>
        <w:spacing w:lineRule="auto" w:line="240" w:before="0" w:after="0"/>
        <w:ind w:left="566" w:right="8" w:hanging="566"/>
        <w:jc w:val="both"/>
        <w:rPr>
          <w:rFonts w:ascii="Calibri" w:hAnsi="Calibri" w:eastAsia="Calibri" w:cs="Calibri"/>
          <w:sz w:val="24"/>
          <w:szCs w:val="24"/>
          <w:u w:val="none"/>
        </w:rPr>
      </w:pPr>
      <w:r>
        <w:rPr>
          <w:rFonts w:eastAsia="Calibri" w:cs="Calibri" w:ascii="Calibri" w:hAnsi="Calibri"/>
          <w:sz w:val="24"/>
          <w:szCs w:val="24"/>
        </w:rPr>
        <w:t>Copia dello Statuto ed Atto Costitutivo dell’Ente;</w:t>
      </w:r>
    </w:p>
    <w:p>
      <w:pPr>
        <w:pStyle w:val="LOnormal"/>
        <w:keepNext w:val="false"/>
        <w:keepLines w:val="false"/>
        <w:pageBreakBefore w:val="false"/>
        <w:widowControl w:val="false"/>
        <w:numPr>
          <w:ilvl w:val="0"/>
          <w:numId w:val="1"/>
        </w:numPr>
        <w:shd w:val="clear" w:fill="auto"/>
        <w:tabs>
          <w:tab w:val="clear" w:pos="720"/>
          <w:tab w:val="left" w:pos="566" w:leader="none"/>
        </w:tabs>
        <w:spacing w:lineRule="auto" w:line="240" w:before="0" w:after="0"/>
        <w:ind w:left="566" w:right="8" w:hanging="566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Dichiarazione in relazione all’art. 6, comma 2, del D.L. 31 maggio 2010, n. 78 (convertito in Legge 30 luglio 2010, n. 122) sottoscritta dal Legale Rappresentante digitalmente o con firma autografa e successiva scansione del modulo cartaceo - all. 4;</w:t>
      </w:r>
    </w:p>
    <w:p>
      <w:pPr>
        <w:pStyle w:val="LOnormal"/>
        <w:keepNext w:val="false"/>
        <w:keepLines w:val="false"/>
        <w:pageBreakBefore w:val="false"/>
        <w:widowControl w:val="false"/>
        <w:numPr>
          <w:ilvl w:val="0"/>
          <w:numId w:val="1"/>
        </w:numPr>
        <w:shd w:val="clear" w:fill="auto"/>
        <w:tabs>
          <w:tab w:val="clear" w:pos="720"/>
          <w:tab w:val="left" w:pos="566" w:leader="none"/>
        </w:tabs>
        <w:spacing w:lineRule="auto" w:line="240" w:before="0" w:after="0"/>
        <w:ind w:left="566" w:right="8" w:hanging="566"/>
        <w:jc w:val="both"/>
        <w:rPr>
          <w:rFonts w:ascii="Calibri" w:hAnsi="Calibri" w:eastAsia="Calibri" w:cs="Calibri"/>
          <w:sz w:val="24"/>
          <w:szCs w:val="24"/>
          <w:u w:val="none"/>
        </w:rPr>
      </w:pPr>
      <w:r>
        <w:rPr>
          <w:rFonts w:eastAsia="Calibri" w:cs="Calibri" w:ascii="Calibri" w:hAnsi="Calibri"/>
          <w:sz w:val="24"/>
          <w:szCs w:val="24"/>
        </w:rPr>
        <w:t>Eventuale copia della richiesta di iscrizione al Registro delle Associazioni della Città di Torino.</w:t>
      </w:r>
    </w:p>
    <w:p>
      <w:pPr>
        <w:pStyle w:val="LOnormal"/>
        <w:spacing w:lineRule="auto" w:line="240" w:before="0" w:after="0"/>
        <w:ind w:left="0" w:hanging="2"/>
        <w:jc w:val="both"/>
        <w:rPr>
          <w:rFonts w:ascii="Calibri" w:hAnsi="Calibri" w:eastAsia="Calibri" w:cs="Calibri"/>
          <w:color w:val="000000"/>
          <w:sz w:val="20"/>
          <w:szCs w:val="20"/>
        </w:rPr>
      </w:pPr>
      <w:r>
        <w:rPr>
          <w:rFonts w:eastAsia="Calibri" w:cs="Calibri" w:ascii="Calibri" w:hAnsi="Calibri"/>
          <w:color w:val="000000"/>
          <w:sz w:val="20"/>
          <w:szCs w:val="20"/>
        </w:rPr>
      </w:r>
    </w:p>
    <w:p>
      <w:pPr>
        <w:pStyle w:val="LOnormal"/>
        <w:spacing w:lineRule="auto" w:line="240" w:before="0" w:after="0"/>
        <w:ind w:left="0" w:hanging="2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 xml:space="preserve">Comunica che la persona di riferimento dell’Ente in relazione alle proposte presentate nell’ambito della programmazione culturale del Centro Interculturale è: </w:t>
      </w:r>
    </w:p>
    <w:p>
      <w:pPr>
        <w:pStyle w:val="LOnormal"/>
        <w:spacing w:lineRule="auto" w:line="240" w:before="0" w:after="0"/>
        <w:ind w:left="0" w:hanging="2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Nome e cognome:.............................................................................................................</w:t>
      </w:r>
    </w:p>
    <w:p>
      <w:pPr>
        <w:pStyle w:val="LOnormal"/>
        <w:spacing w:lineRule="auto" w:line="240" w:before="0" w:after="0"/>
        <w:ind w:left="0" w:hanging="2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Tel:.....................................................................................................................................</w:t>
      </w:r>
    </w:p>
    <w:p>
      <w:pPr>
        <w:pStyle w:val="LOnormal"/>
        <w:spacing w:lineRule="auto" w:line="240" w:before="0" w:after="0"/>
        <w:ind w:left="0" w:hanging="2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Mail:....................................................................................................................................</w:t>
      </w:r>
    </w:p>
    <w:p>
      <w:pPr>
        <w:pStyle w:val="LOnormal"/>
        <w:spacing w:lineRule="auto" w:line="240" w:before="0" w:after="0"/>
        <w:ind w:left="0" w:hanging="2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</w:r>
    </w:p>
    <w:p>
      <w:pPr>
        <w:pStyle w:val="LOnormal"/>
        <w:spacing w:lineRule="auto" w:line="240" w:before="0" w:after="0"/>
        <w:ind w:left="0" w:hanging="2"/>
        <w:jc w:val="center"/>
        <w:rPr>
          <w:rFonts w:ascii="Calibri" w:hAnsi="Calibri" w:eastAsia="Calibri" w:cs="Calibri"/>
          <w:color w:val="000000"/>
          <w:sz w:val="24"/>
          <w:szCs w:val="24"/>
        </w:rPr>
      </w:pPr>
      <w:r>
        <w:rPr>
          <w:rFonts w:eastAsia="Calibri" w:cs="Calibri" w:ascii="Calibri" w:hAnsi="Calibri"/>
          <w:color w:val="000000"/>
          <w:sz w:val="24"/>
          <w:szCs w:val="24"/>
        </w:rPr>
        <w:t>In fede</w:t>
      </w:r>
    </w:p>
    <w:p>
      <w:pPr>
        <w:pStyle w:val="LOnormal"/>
        <w:spacing w:lineRule="auto" w:line="240" w:before="0" w:after="0"/>
        <w:ind w:left="0" w:hanging="2"/>
        <w:jc w:val="center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color w:val="000000"/>
          <w:sz w:val="24"/>
          <w:szCs w:val="24"/>
        </w:rPr>
        <w:t>firma del Legale Rappresentante</w:t>
      </w:r>
    </w:p>
    <w:p>
      <w:pPr>
        <w:pStyle w:val="LOnormal"/>
        <w:spacing w:lineRule="auto" w:line="240" w:before="0" w:after="0"/>
        <w:ind w:left="0" w:hanging="2"/>
        <w:jc w:val="center"/>
        <w:rPr>
          <w:rFonts w:ascii="Calibri" w:hAnsi="Calibri" w:eastAsia="Calibri" w:cs="Calibri"/>
          <w:color w:val="000000"/>
          <w:sz w:val="24"/>
          <w:szCs w:val="24"/>
        </w:rPr>
      </w:pPr>
      <w:r>
        <w:rPr>
          <w:rFonts w:eastAsia="Calibri" w:cs="Calibri" w:ascii="Calibri" w:hAnsi="Calibri"/>
          <w:color w:val="000000"/>
          <w:sz w:val="24"/>
          <w:szCs w:val="24"/>
        </w:rPr>
        <w:t>………………………………………………</w:t>
      </w:r>
      <w:r>
        <w:rPr>
          <w:rFonts w:eastAsia="Calibri" w:cs="Calibri" w:ascii="Calibri" w:hAnsi="Calibri"/>
          <w:color w:val="000000"/>
          <w:sz w:val="24"/>
          <w:szCs w:val="24"/>
        </w:rPr>
        <w:t>..</w:t>
      </w:r>
    </w:p>
    <w:sectPr>
      <w:headerReference w:type="default" r:id="rId2"/>
      <w:type w:val="nextPage"/>
      <w:pgSz w:w="11906" w:h="16838"/>
      <w:pgMar w:left="1417" w:right="1417" w:gutter="0" w:header="720" w:top="1417" w:footer="0" w:bottom="1417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1"/>
    <w:family w:val="roman"/>
    <w:pitch w:val="default"/>
  </w:font>
  <w:font w:name="OpenSymbol">
    <w:altName w:val="Arial Unicode MS"/>
    <w:charset w:val="02"/>
    <w:family w:val="auto"/>
    <w:pitch w:val="default"/>
  </w:font>
  <w:font w:name="Times New Roman">
    <w:charset w:val="01"/>
    <w:family w:val="roman"/>
    <w:pitch w:val="default"/>
  </w:font>
  <w:font w:name="Georgia">
    <w:charset w:val="01"/>
    <w:family w:val="roman"/>
    <w:pitch w:val="default"/>
  </w:font>
  <w:font w:name="Calibri">
    <w:charset w:val="01"/>
    <w:family w:val="roman"/>
    <w:pitch w:val="default"/>
  </w:font>
  <w:font w:name="Wingdings">
    <w:charset w:val="02"/>
    <w:family w:val="auto"/>
    <w:pitch w:val="variable"/>
  </w:font>
  <w:font w:name="OpenSymbol">
    <w:altName w:val="Arial Unicode MS"/>
    <w:charset w:val="01"/>
    <w:family w:val="auto"/>
    <w:pitch w:val="variable"/>
  </w:font>
  <w:font w:name="Symbol">
    <w:charset w:val="02"/>
    <w:family w:val="auto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spacing w:lineRule="auto" w:line="240"/>
      <w:ind w:left="0" w:hanging="2"/>
      <w:jc w:val="right"/>
      <w:rPr>
        <w:color w:val="000000"/>
        <w:sz w:val="20"/>
        <w:szCs w:val="20"/>
      </w:rPr>
    </w:pPr>
    <w:r>
      <w:rPr>
        <w:b/>
        <w:color w:val="000000"/>
        <w:sz w:val="20"/>
        <w:szCs w:val="20"/>
      </w:rPr>
      <w:t>Allegato 1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vertAlign w:val="baseline"/>
        <w:position w:val="0"/>
        <w:sz w:val="22"/>
        <w:sz w:val="22"/>
        <w:u w:val="none"/>
      </w:rPr>
    </w:lvl>
    <w:lvl w:ilvl="1">
      <w:start w:val="1"/>
      <w:numFmt w:val="bullet"/>
      <w:lvlText w:val=""/>
      <w:lvlJc w:val="left"/>
      <w:pPr>
        <w:tabs>
          <w:tab w:val="num" w:pos="0"/>
        </w:tabs>
        <w:ind w:left="1440" w:hanging="360"/>
      </w:pPr>
      <w:rPr>
        <w:rFonts w:ascii="Wingdings" w:hAnsi="Wingdings" w:cs="Wingdings" w:hint="default"/>
        <w:vertAlign w:val="baseline"/>
        <w:position w:val="0"/>
        <w:sz w:val="22"/>
        <w:sz w:val="22"/>
        <w:u w:val="none"/>
      </w:rPr>
    </w:lvl>
    <w:lvl w:ilvl="2">
      <w:start w:val="1"/>
      <w:numFmt w:val="bullet"/>
      <w:lvlText w:val="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  <w:vertAlign w:val="baseline"/>
        <w:position w:val="0"/>
        <w:sz w:val="22"/>
        <w:sz w:val="22"/>
        <w:u w:val="none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  <w:vertAlign w:val="baseline"/>
        <w:position w:val="0"/>
        <w:sz w:val="22"/>
        <w:sz w:val="22"/>
        <w:u w:val="none"/>
      </w:rPr>
    </w:lvl>
    <w:lvl w:ilvl="4">
      <w:start w:val="1"/>
      <w:numFmt w:val="bullet"/>
      <w:lvlText w:val=""/>
      <w:lvlJc w:val="left"/>
      <w:pPr>
        <w:tabs>
          <w:tab w:val="num" w:pos="0"/>
        </w:tabs>
        <w:ind w:left="3600" w:hanging="360"/>
      </w:pPr>
      <w:rPr>
        <w:rFonts w:ascii="Wingdings" w:hAnsi="Wingdings" w:cs="Wingdings" w:hint="default"/>
        <w:vertAlign w:val="baseline"/>
        <w:position w:val="0"/>
        <w:sz w:val="22"/>
        <w:sz w:val="22"/>
        <w:u w:val="none"/>
      </w:rPr>
    </w:lvl>
    <w:lvl w:ilvl="5">
      <w:start w:val="1"/>
      <w:numFmt w:val="bullet"/>
      <w:lvlText w:val="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  <w:vertAlign w:val="baseline"/>
        <w:position w:val="0"/>
        <w:sz w:val="22"/>
        <w:sz w:val="22"/>
        <w:u w:val="none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  <w:vertAlign w:val="baseline"/>
        <w:position w:val="0"/>
        <w:sz w:val="22"/>
        <w:sz w:val="22"/>
        <w:u w:val="none"/>
      </w:rPr>
    </w:lvl>
    <w:lvl w:ilvl="7">
      <w:start w:val="1"/>
      <w:numFmt w:val="bullet"/>
      <w:lvlText w:val=""/>
      <w:lvlJc w:val="left"/>
      <w:pPr>
        <w:tabs>
          <w:tab w:val="num" w:pos="0"/>
        </w:tabs>
        <w:ind w:left="5760" w:hanging="360"/>
      </w:pPr>
      <w:rPr>
        <w:rFonts w:ascii="Wingdings" w:hAnsi="Wingdings" w:cs="Wingdings" w:hint="default"/>
        <w:vertAlign w:val="baseline"/>
        <w:position w:val="0"/>
        <w:sz w:val="22"/>
        <w:sz w:val="22"/>
        <w:u w:val="none"/>
      </w:rPr>
    </w:lvl>
    <w:lvl w:ilvl="8">
      <w:start w:val="1"/>
      <w:numFmt w:val="bullet"/>
      <w:lvlText w:val="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  <w:vertAlign w:val="baseline"/>
        <w:position w:val="0"/>
        <w:sz w:val="22"/>
        <w:sz w:val="22"/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tabs>
          <w:tab w:val="num" w:pos="0"/>
        </w:tabs>
        <w:ind w:left="720" w:hanging="436"/>
      </w:pPr>
      <w:rPr>
        <w:rFonts w:ascii="OpenSymbol" w:hAnsi="OpenSymbol" w:cs="OpenSymbol" w:hint="default"/>
        <w:u w:val="none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OpenSymbol" w:hAnsi="OpenSymbol" w:cs="OpenSymbol" w:hint="default"/>
        <w:u w:val="none"/>
      </w:rPr>
    </w:lvl>
    <w:lvl w:ilvl="2">
      <w:start w:val="1"/>
      <w:numFmt w:val="bullet"/>
      <w:lvlText w:val="-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-"/>
      <w:lvlJc w:val="left"/>
      <w:pPr>
        <w:tabs>
          <w:tab w:val="num" w:pos="0"/>
        </w:tabs>
        <w:ind w:left="2880" w:hanging="360"/>
      </w:pPr>
      <w:rPr>
        <w:rFonts w:ascii="OpenSymbol" w:hAnsi="OpenSymbol" w:cs="OpenSymbol" w:hint="default"/>
        <w:u w:val="none"/>
      </w:rPr>
    </w:lvl>
    <w:lvl w:ilvl="4">
      <w:start w:val="1"/>
      <w:numFmt w:val="bullet"/>
      <w:lvlText w:val="-"/>
      <w:lvlJc w:val="left"/>
      <w:pPr>
        <w:tabs>
          <w:tab w:val="num" w:pos="0"/>
        </w:tabs>
        <w:ind w:left="3600" w:hanging="360"/>
      </w:pPr>
      <w:rPr>
        <w:rFonts w:ascii="OpenSymbol" w:hAnsi="OpenSymbol" w:cs="OpenSymbol" w:hint="default"/>
        <w:u w:val="none"/>
      </w:rPr>
    </w:lvl>
    <w:lvl w:ilvl="5">
      <w:start w:val="1"/>
      <w:numFmt w:val="bullet"/>
      <w:lvlText w:val="-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-"/>
      <w:lvlJc w:val="left"/>
      <w:pPr>
        <w:tabs>
          <w:tab w:val="num" w:pos="0"/>
        </w:tabs>
        <w:ind w:left="5040" w:hanging="360"/>
      </w:pPr>
      <w:rPr>
        <w:rFonts w:ascii="OpenSymbol" w:hAnsi="OpenSymbol" w:cs="OpenSymbol" w:hint="default"/>
        <w:u w:val="none"/>
      </w:rPr>
    </w:lvl>
    <w:lvl w:ilvl="7">
      <w:start w:val="1"/>
      <w:numFmt w:val="bullet"/>
      <w:lvlText w:val="-"/>
      <w:lvlJc w:val="left"/>
      <w:pPr>
        <w:tabs>
          <w:tab w:val="num" w:pos="0"/>
        </w:tabs>
        <w:ind w:left="5760" w:hanging="360"/>
      </w:pPr>
      <w:rPr>
        <w:rFonts w:ascii="OpenSymbol" w:hAnsi="OpenSymbol" w:cs="OpenSymbol" w:hint="default"/>
        <w:u w:val="none"/>
      </w:rPr>
    </w:lvl>
    <w:lvl w:ilvl="8">
      <w:start w:val="1"/>
      <w:numFmt w:val="bullet"/>
      <w:lvlText w:val="-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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  <w:u w:val="none"/>
      </w:rPr>
    </w:lvl>
    <w:lvl w:ilvl="2">
      <w:start w:val="1"/>
      <w:numFmt w:val="bullet"/>
      <w:lvlText w:val="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  <w:u w:val="none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360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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  <w:u w:val="none"/>
      </w:rPr>
    </w:lvl>
    <w:lvl w:ilvl="5">
      <w:start w:val="1"/>
      <w:numFmt w:val="bullet"/>
      <w:lvlText w:val="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  <w:u w:val="none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576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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  <w:u w:val="none"/>
      </w:rPr>
    </w:lvl>
    <w:lvl w:ilvl="8">
      <w:start w:val="1"/>
      <w:numFmt w:val="bullet"/>
      <w:lvlText w:val="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  <w:u w:val="none"/>
      </w:rPr>
    </w:lvl>
  </w:abstractNum>
  <w:abstractNum w:abstractNumId="4">
    <w:lvl w:ilvl="0">
      <w:start w:val="1"/>
      <w:numFmt w:val="bullet"/>
      <w:lvlText w:val="-"/>
      <w:lvlJc w:val="left"/>
      <w:pPr>
        <w:tabs>
          <w:tab w:val="num" w:pos="0"/>
        </w:tabs>
        <w:ind w:left="1440" w:hanging="1156"/>
      </w:pPr>
      <w:rPr>
        <w:rFonts w:ascii="OpenSymbol" w:hAnsi="OpenSymbol" w:cs="OpenSymbol" w:hint="default"/>
        <w:u w:val="none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  <w:u w:val="none"/>
      </w:rPr>
    </w:lvl>
    <w:lvl w:ilvl="2">
      <w:start w:val="1"/>
      <w:numFmt w:val="bullet"/>
      <w:lvlText w:val="-"/>
      <w:lvlJc w:val="left"/>
      <w:pPr>
        <w:tabs>
          <w:tab w:val="num" w:pos="0"/>
        </w:tabs>
        <w:ind w:left="288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-"/>
      <w:lvlJc w:val="left"/>
      <w:pPr>
        <w:tabs>
          <w:tab w:val="num" w:pos="0"/>
        </w:tabs>
        <w:ind w:left="3600" w:hanging="360"/>
      </w:pPr>
      <w:rPr>
        <w:rFonts w:ascii="OpenSymbol" w:hAnsi="OpenSymbol" w:cs="OpenSymbol" w:hint="default"/>
        <w:u w:val="none"/>
      </w:rPr>
    </w:lvl>
    <w:lvl w:ilvl="4">
      <w:start w:val="1"/>
      <w:numFmt w:val="bullet"/>
      <w:lvlText w:val="-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  <w:u w:val="none"/>
      </w:rPr>
    </w:lvl>
    <w:lvl w:ilvl="5">
      <w:start w:val="1"/>
      <w:numFmt w:val="bullet"/>
      <w:lvlText w:val="-"/>
      <w:lvlJc w:val="left"/>
      <w:pPr>
        <w:tabs>
          <w:tab w:val="num" w:pos="0"/>
        </w:tabs>
        <w:ind w:left="504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-"/>
      <w:lvlJc w:val="left"/>
      <w:pPr>
        <w:tabs>
          <w:tab w:val="num" w:pos="0"/>
        </w:tabs>
        <w:ind w:left="5760" w:hanging="360"/>
      </w:pPr>
      <w:rPr>
        <w:rFonts w:ascii="OpenSymbol" w:hAnsi="OpenSymbol" w:cs="OpenSymbol" w:hint="default"/>
        <w:u w:val="none"/>
      </w:rPr>
    </w:lvl>
    <w:lvl w:ilvl="7">
      <w:start w:val="1"/>
      <w:numFmt w:val="bullet"/>
      <w:lvlText w:val="-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  <w:u w:val="none"/>
      </w:rPr>
    </w:lvl>
    <w:lvl w:ilvl="8">
      <w:start w:val="1"/>
      <w:numFmt w:val="bullet"/>
      <w:lvlText w:val="-"/>
      <w:lvlJc w:val="left"/>
      <w:pPr>
        <w:tabs>
          <w:tab w:val="num" w:pos="0"/>
        </w:tabs>
        <w:ind w:left="7200" w:hanging="360"/>
      </w:pPr>
      <w:rPr>
        <w:rFonts w:ascii="OpenSymbol" w:hAnsi="OpenSymbol" w:cs="OpenSymbol" w:hint="default"/>
        <w:u w:val="none"/>
      </w:rPr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it-IT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lineRule="auto" w:line="276" w:before="0" w:after="0"/>
      <w:ind w:hanging="1"/>
      <w:jc w:val="left"/>
    </w:pPr>
    <w:rPr>
      <w:rFonts w:ascii="Arial" w:hAnsi="Arial" w:eastAsia="Arial" w:cs="Arial"/>
      <w:color w:val="auto"/>
      <w:kern w:val="0"/>
      <w:sz w:val="22"/>
      <w:szCs w:val="22"/>
      <w:lang w:val="it-IT" w:eastAsia="zh-CN" w:bidi="hi-IN"/>
    </w:rPr>
  </w:style>
  <w:style w:type="paragraph" w:styleId="Titolo1">
    <w:name w:val="Heading 1"/>
    <w:basedOn w:val="LOnormal"/>
    <w:next w:val="LOnormal"/>
    <w:qFormat/>
    <w:pPr>
      <w:keepNext w:val="true"/>
      <w:keepLines/>
      <w:spacing w:lineRule="auto" w:line="240" w:before="400" w:after="120"/>
    </w:pPr>
    <w:rPr>
      <w:sz w:val="40"/>
      <w:szCs w:val="40"/>
    </w:rPr>
  </w:style>
  <w:style w:type="paragraph" w:styleId="Titolo2">
    <w:name w:val="Heading 2"/>
    <w:basedOn w:val="LOnormal"/>
    <w:next w:val="LOnormal"/>
    <w:qFormat/>
    <w:pPr>
      <w:keepNext w:val="true"/>
      <w:keepLines/>
      <w:spacing w:lineRule="auto" w:line="240" w:before="360" w:after="120"/>
    </w:pPr>
    <w:rPr>
      <w:sz w:val="32"/>
      <w:szCs w:val="32"/>
    </w:rPr>
  </w:style>
  <w:style w:type="paragraph" w:styleId="Titolo3">
    <w:name w:val="Heading 3"/>
    <w:basedOn w:val="LOnormal"/>
    <w:next w:val="LOnormal"/>
    <w:qFormat/>
    <w:pPr>
      <w:keepNext w:val="true"/>
      <w:keepLines/>
      <w:spacing w:lineRule="auto" w:line="240" w:before="320" w:after="80"/>
    </w:pPr>
    <w:rPr>
      <w:color w:val="434343"/>
      <w:sz w:val="28"/>
      <w:szCs w:val="28"/>
    </w:rPr>
  </w:style>
  <w:style w:type="paragraph" w:styleId="Titolo4">
    <w:name w:val="Heading 4"/>
    <w:basedOn w:val="LOnormal"/>
    <w:next w:val="LOnormal"/>
    <w:qFormat/>
    <w:pPr>
      <w:keepNext w:val="true"/>
      <w:keepLines/>
      <w:spacing w:lineRule="auto" w:line="240" w:before="280" w:after="80"/>
    </w:pPr>
    <w:rPr>
      <w:color w:val="666666"/>
      <w:sz w:val="24"/>
      <w:szCs w:val="24"/>
    </w:rPr>
  </w:style>
  <w:style w:type="paragraph" w:styleId="Titolo5">
    <w:name w:val="Heading 5"/>
    <w:basedOn w:val="LOnormal"/>
    <w:next w:val="LOnormal"/>
    <w:qFormat/>
    <w:pPr>
      <w:keepNext w:val="true"/>
      <w:keepLines/>
      <w:spacing w:lineRule="auto" w:line="240" w:before="240" w:after="80"/>
    </w:pPr>
    <w:rPr>
      <w:color w:val="666666"/>
    </w:rPr>
  </w:style>
  <w:style w:type="paragraph" w:styleId="Titolo6">
    <w:name w:val="Heading 6"/>
    <w:basedOn w:val="LOnormal"/>
    <w:next w:val="LOnormal"/>
    <w:qFormat/>
    <w:pPr>
      <w:keepNext w:val="true"/>
      <w:keepLines/>
      <w:spacing w:lineRule="auto" w:line="240" w:before="240" w:after="80"/>
    </w:pPr>
    <w:rPr>
      <w:i/>
      <w:color w:val="666666"/>
    </w:rPr>
  </w:style>
  <w:style w:type="character" w:styleId="Punti">
    <w:name w:val="Punti"/>
    <w:qFormat/>
    <w:rPr>
      <w:rFonts w:ascii="OpenSymbol" w:hAnsi="OpenSymbol" w:eastAsia="OpenSymbol" w:cs="OpenSymbol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Times New Roman" w:hAnsi="Times New Roman" w:eastAsia="Microsoft YaHei" w:cs="Arial Unicode MS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ascii="Times New Roman" w:hAnsi="Times New Roman" w:cs="Arial Unicode M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ascii="Times New Roman" w:hAnsi="Times New Roman" w:cs="Arial Unicode M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ascii="Times New Roman" w:hAnsi="Times New Roman" w:cs="Arial Unicode MS"/>
    </w:rPr>
  </w:style>
  <w:style w:type="paragraph" w:styleId="LOnormal" w:default="1">
    <w:name w:val="LO-normal"/>
    <w:qFormat/>
    <w:pPr>
      <w:widowControl/>
      <w:suppressAutoHyphens w:val="true"/>
      <w:bidi w:val="0"/>
      <w:spacing w:lineRule="auto" w:line="276" w:before="0" w:after="0"/>
      <w:ind w:hanging="1"/>
      <w:jc w:val="left"/>
    </w:pPr>
    <w:rPr>
      <w:rFonts w:ascii="Arial" w:hAnsi="Arial" w:eastAsia="Arial" w:cs="Arial"/>
      <w:color w:val="auto"/>
      <w:kern w:val="0"/>
      <w:sz w:val="22"/>
      <w:szCs w:val="22"/>
      <w:lang w:val="it-IT" w:eastAsia="zh-CN" w:bidi="hi-IN"/>
    </w:rPr>
  </w:style>
  <w:style w:type="paragraph" w:styleId="Titoloprincipale">
    <w:name w:val="Title"/>
    <w:basedOn w:val="LOnormal"/>
    <w:next w:val="LOnormal"/>
    <w:qFormat/>
    <w:pPr>
      <w:keepNext w:val="true"/>
      <w:keepLines/>
      <w:spacing w:lineRule="auto" w:line="240" w:before="0" w:after="60"/>
    </w:pPr>
    <w:rPr>
      <w:sz w:val="52"/>
      <w:szCs w:val="52"/>
    </w:rPr>
  </w:style>
  <w:style w:type="paragraph" w:styleId="Sottotitolo">
    <w:name w:val="Subtitle"/>
    <w:basedOn w:val="LOnormal"/>
    <w:next w:val="LOnormal"/>
    <w:qFormat/>
    <w:pPr>
      <w:keepNext w:val="true"/>
      <w:keepLines/>
      <w:pageBreakBefore w:val="false"/>
      <w:widowControl/>
      <w:shd w:val="clear" w:fill="auto"/>
      <w:spacing w:lineRule="auto" w:line="276" w:before="360" w:after="80"/>
      <w:ind w:left="0" w:right="0" w:hanging="1"/>
      <w:jc w:val="left"/>
    </w:pPr>
    <w:rPr>
      <w:rFonts w:ascii="Georgia" w:hAnsi="Georgia" w:eastAsia="Georgia" w:cs="Georgia"/>
      <w:b w:val="false"/>
      <w:i/>
      <w:caps w:val="false"/>
      <w:smallCaps w:val="false"/>
      <w:strike w:val="false"/>
      <w:dstrike w:val="false"/>
      <w:color w:val="666666"/>
      <w:position w:val="0"/>
      <w:sz w:val="48"/>
      <w:sz w:val="48"/>
      <w:szCs w:val="48"/>
      <w:u w:val="none"/>
      <w:shd w:fill="auto" w:val="clear"/>
      <w:vertAlign w:val="baseline"/>
    </w:rPr>
  </w:style>
  <w:style w:type="paragraph" w:styleId="Intestazioneepidipagina">
    <w:name w:val="Intestazione e piè di pagina"/>
    <w:basedOn w:val="Normal"/>
    <w:qFormat/>
    <w:pPr/>
    <w:rPr/>
  </w:style>
  <w:style w:type="paragraph" w:styleId="Intestazione">
    <w:name w:val="Header"/>
    <w:basedOn w:val="Intestazioneepidipagina"/>
    <w:pPr/>
    <w:rPr/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37</TotalTime>
  <Application>LibreOffice/7.4.5.1$Windows_X86_64 LibreOffice_project/9c0871452b3918c1019dde9bfac75448afc4b57f</Application>
  <AppVersion>15.0000</AppVersion>
  <Pages>3</Pages>
  <Words>1004</Words>
  <Characters>6508</Characters>
  <CharactersWithSpaces>7417</CharactersWithSpaces>
  <Paragraphs>68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it-IT</dc:language>
  <cp:lastModifiedBy/>
  <dcterms:modified xsi:type="dcterms:W3CDTF">2024-06-28T16:51:26Z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