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bookmarkStart w:id="0" w:name="_GoBack"/>
      <w:bookmarkEnd w:id="0"/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fac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simile modello scheda presentazione progetti da inserire su carta intestata dell’Ente e inviare in formato pdf (un file pdf per ogni proposta progettuale da presentare)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MODULO PER LA PRESENTAZIONE DI PROPOSTE CULTURALI </w:t>
      </w:r>
      <w:r>
        <w:rPr>
          <w:rFonts w:ascii="Calibri" w:eastAsia="Calibri" w:hAnsi="Calibri" w:cs="Calibri"/>
          <w:b/>
          <w:sz w:val="24"/>
          <w:szCs w:val="24"/>
        </w:rPr>
        <w:t xml:space="preserve">DA INSERIRE NELLA PROGRAMMAZIONE DEL SERVIZIO BIBLIOTECHE DELLA CITTÀ DI TORINO </w:t>
      </w:r>
    </w:p>
    <w:p w:rsidR="00F54A7E" w:rsidRDefault="00F07B88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CO-PROGETTAZIONE 2024-2025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duplicare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 presente modulo per ogni proposta presentata)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>Proposta n° 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3" w:name="_heading=h.1fob9te" w:colFirst="0" w:colLast="0"/>
      <w:bookmarkEnd w:id="3"/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SOGGETTO PROPONENTE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TITOLO DELLA PROPOSTA 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FILONE TEMATICO DELLA PROPOSTA </w:t>
      </w:r>
      <w:r>
        <w:rPr>
          <w:rFonts w:ascii="Calibri" w:eastAsia="Calibri" w:hAnsi="Calibri" w:cs="Calibri"/>
          <w:color w:val="000000"/>
          <w:sz w:val="24"/>
          <w:szCs w:val="24"/>
        </w:rPr>
        <w:t>(indicare il filone prevalente)</w:t>
      </w:r>
    </w:p>
    <w:p w:rsidR="00F54A7E" w:rsidRDefault="00F07B88">
      <w:pP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☐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PROMOZIONE DELLA LETTURA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9900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OBIETTIVI DELL’AGENDA 2030 (es. cittadinanza inclusiva, riduzione delle disuguaglianze, parità di genere, diritti, non discriminazione, sostenibilità ambientale)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VALORIZZAZIONE DEI DIVERSI LINGUAGGI ESPRESSIVI E ARTISTICI (es. arte, musica, cinem</w:t>
      </w:r>
      <w:r>
        <w:rPr>
          <w:rFonts w:ascii="Calibri" w:eastAsia="Calibri" w:hAnsi="Calibri" w:cs="Calibri"/>
          <w:sz w:val="24"/>
          <w:szCs w:val="24"/>
        </w:rPr>
        <w:t xml:space="preserve">a, teatro…) 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CONOSCENZA E ACCESSIBILITA’ AL PATRIMONIO CULTURALE CITTADINO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CONOSCENZA DI LINGUE STRANIERE (altre rispetto all’italiano) 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COMPETENZE INFORMATICHE E DI CITTADINANZA DIGITALE 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FORMAZIONE E DIALOGO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INTERCULTURALE  E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INTERRELIGIOSO</w:t>
      </w:r>
    </w:p>
    <w:p w:rsidR="00F54A7E" w:rsidRDefault="00F07B88">
      <w:pPr>
        <w:spacing w:line="240" w:lineRule="auto"/>
        <w:ind w:hanging="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☐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BENESSERE E SALUTE (es. sport/danza, alimentazione/nutrizione) 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ALTRO (specificare)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RIVOLTO A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MINORI FASCIA 0-6 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MINORI FASCIA 6-11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ADOLESCENTI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ADULTI (singoli, famiglie)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SENIOR (over 60)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OBIETTIVI DELLA PROPOSTA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indicare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sinteticamente gli obiettivi del percorso,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specificando gli aspetti interculturali </w:t>
      </w:r>
      <w:r>
        <w:rPr>
          <w:rFonts w:ascii="Calibri" w:eastAsia="Calibri" w:hAnsi="Calibri" w:cs="Calibri"/>
          <w:color w:val="000000"/>
          <w:sz w:val="24"/>
          <w:szCs w:val="24"/>
        </w:rPr>
        <w:t>e come questi rispondono alle sfide per costruire una società inclusiva) MAX 2000 caratteri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DESCRIZIONE DELLE ATTIVIT</w:t>
      </w:r>
      <w:r>
        <w:rPr>
          <w:rFonts w:ascii="Calibri" w:eastAsia="Calibri" w:hAnsi="Calibri" w:cs="Calibri"/>
          <w:b/>
          <w:sz w:val="24"/>
          <w:szCs w:val="24"/>
        </w:rPr>
        <w:t>À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descrivere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le attività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che si intendono realizzare, illustrando i diversi incontri 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specificando i contenuti interculturali</w:t>
      </w:r>
      <w:r>
        <w:rPr>
          <w:rFonts w:ascii="Calibri" w:eastAsia="Calibri" w:hAnsi="Calibri" w:cs="Calibri"/>
          <w:color w:val="000000"/>
          <w:sz w:val="24"/>
          <w:szCs w:val="24"/>
        </w:rPr>
        <w:t>) MAX 3500 caratteri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METODOLOGIA ED ELEMENTI INNOVATIVI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indicare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la metodologia applicata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 la realizzazione delle attività e specificare eventuali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aspetti originali e/o innovativi</w:t>
      </w:r>
      <w:r>
        <w:rPr>
          <w:rFonts w:ascii="Calibri" w:eastAsia="Calibri" w:hAnsi="Calibri" w:cs="Calibri"/>
          <w:color w:val="000000"/>
          <w:sz w:val="24"/>
          <w:szCs w:val="24"/>
        </w:rPr>
        <w:t>) MAX 1500 caratteri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</w:t>
      </w:r>
    </w:p>
    <w:p w:rsidR="00F54A7E" w:rsidRDefault="00F07B88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4A7E" w:rsidRDefault="00F54A7E">
      <w:pPr>
        <w:spacing w:line="240" w:lineRule="auto"/>
        <w:ind w:hanging="2"/>
        <w:rPr>
          <w:rFonts w:ascii="Calibri" w:eastAsia="Calibri" w:hAnsi="Calibri" w:cs="Calibri"/>
          <w:b/>
          <w:sz w:val="24"/>
          <w:szCs w:val="24"/>
        </w:rPr>
      </w:pP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CALENDARIO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indicare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approssimativamente il numero di incontri, la durata di ogni incontro, l</w:t>
      </w:r>
      <w:r>
        <w:rPr>
          <w:rFonts w:ascii="Calibri" w:eastAsia="Calibri" w:hAnsi="Calibri" w:cs="Calibri"/>
          <w:sz w:val="24"/>
          <w:szCs w:val="24"/>
        </w:rPr>
        <w:t>’orario, preferibilmente nel rispetto  dell’orario di apertura delle biblioteche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F54A7E" w:rsidRDefault="00F07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NUMERO INCONTRI ……………………………………………………………………………………………………</w:t>
      </w:r>
    </w:p>
    <w:p w:rsidR="00F54A7E" w:rsidRDefault="00F07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DURATA DI OGNI INCONTRO ………………………………………………………………………………………</w:t>
      </w:r>
    </w:p>
    <w:p w:rsidR="00F54A7E" w:rsidRDefault="00F07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ORARIO ………………………………………………………………………………………………………………………</w:t>
      </w:r>
    </w:p>
    <w:p w:rsidR="00F54A7E" w:rsidRDefault="00F07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GIORNO 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F54A7E" w:rsidRDefault="00F07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EVENTUALI </w:t>
      </w:r>
      <w:r>
        <w:rPr>
          <w:rFonts w:ascii="Calibri" w:eastAsia="Calibri" w:hAnsi="Calibri" w:cs="Calibri"/>
          <w:color w:val="000000"/>
          <w:sz w:val="24"/>
          <w:szCs w:val="24"/>
        </w:rPr>
        <w:t>ISCRIZIONI ENTRO (indicare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data)</w:t>
      </w:r>
      <w:r>
        <w:rPr>
          <w:rFonts w:ascii="Calibri" w:eastAsia="Calibri" w:hAnsi="Calibri" w:cs="Calibri"/>
          <w:sz w:val="24"/>
          <w:szCs w:val="24"/>
        </w:rPr>
        <w:t>...............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NUMERO MINIMO E MASSIMO DI PARTECIPANTI 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attività)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SEDE DI SVOLGIMENTO DELL’ATTIVIT</w:t>
      </w:r>
      <w:r>
        <w:rPr>
          <w:rFonts w:ascii="Calibri" w:eastAsia="Calibri" w:hAnsi="Calibri" w:cs="Calibri"/>
          <w:b/>
          <w:sz w:val="24"/>
          <w:szCs w:val="24"/>
        </w:rPr>
        <w:t>À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indicare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una o più sedi del circuito delle Biblioteche civiche torinesi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…………………………………………………..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COSTO PREVISTO A CARICO DEI PARTECIPANTI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indicare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 costo complessivo dell’attività per singolo utente, tenendo conto delle </w:t>
      </w:r>
      <w:r>
        <w:rPr>
          <w:rFonts w:ascii="Calibri" w:eastAsia="Calibri" w:hAnsi="Calibri" w:cs="Calibri"/>
          <w:color w:val="000000"/>
          <w:sz w:val="24"/>
          <w:szCs w:val="24"/>
        </w:rPr>
        <w:t>indicazioni presenti all’art. 6 dell’Avviso Pubblico</w:t>
      </w:r>
      <w:r>
        <w:rPr>
          <w:rFonts w:ascii="Calibri" w:eastAsia="Calibri" w:hAnsi="Calibri" w:cs="Calibri"/>
          <w:sz w:val="24"/>
          <w:szCs w:val="24"/>
        </w:rPr>
        <w:t xml:space="preserve"> - in caso di comprovata impossibilità ad erogare il corso in assenza dell’emissione di una tessera associativa, dichiarare i due costi separatamente-. 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In caso di gratuità, segnalare eventuali fonti di f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inanziamento per l’attività in oggetto) 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☐</w:t>
      </w:r>
      <w:r>
        <w:rPr>
          <w:rFonts w:ascii="Calibri" w:eastAsia="Calibri" w:hAnsi="Calibri" w:cs="Calibri"/>
          <w:sz w:val="24"/>
          <w:szCs w:val="24"/>
        </w:rPr>
        <w:t xml:space="preserve"> costo complessivo per singolo utente: 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F54A7E" w:rsidRDefault="00F07B88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☐</w:t>
      </w:r>
      <w:r>
        <w:rPr>
          <w:rFonts w:ascii="Calibri" w:eastAsia="Calibri" w:hAnsi="Calibri" w:cs="Calibri"/>
          <w:sz w:val="24"/>
          <w:szCs w:val="24"/>
        </w:rPr>
        <w:t xml:space="preserve"> gratuità (indicare eventuali fonti di finanziamento): ………………………………………………………….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DESCRIZIONE DELL’ESPERIENZA PROFESSIONALE DEL PERSONALE IMPIEGATO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elencare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modo dettagliato i titoli, la formazione e le esperienze realizzate dal personale che si intende impiegare nella realizzazione delle attività, da cui si desuma un curriculum coe</w:t>
      </w:r>
      <w:r>
        <w:rPr>
          <w:rFonts w:ascii="Calibri" w:eastAsia="Calibri" w:hAnsi="Calibri" w:cs="Calibri"/>
          <w:color w:val="000000"/>
          <w:sz w:val="24"/>
          <w:szCs w:val="24"/>
        </w:rPr>
        <w:t>rente con il filone tematico, le attività proposte e i destinatari della proposta progettuale. Duplicare la tabella per ogni risorsa umana impiegata)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039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481"/>
        <w:gridCol w:w="5558"/>
      </w:tblGrid>
      <w:tr w:rsidR="00F54A7E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7E" w:rsidRDefault="00F07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Nome, cognome e data di nascita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54A7E" w:rsidRDefault="00F54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54A7E" w:rsidRDefault="00F07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     </w:t>
            </w:r>
          </w:p>
        </w:tc>
      </w:tr>
      <w:tr w:rsidR="00F54A7E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7E" w:rsidRDefault="00F07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Titolo di Studio e corsi di formazione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54A7E" w:rsidRDefault="00F07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</w:p>
          <w:p w:rsidR="00F54A7E" w:rsidRDefault="00F07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</w:t>
            </w:r>
          </w:p>
        </w:tc>
      </w:tr>
      <w:tr w:rsidR="00F54A7E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7E" w:rsidRDefault="00F07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Esperienze dell’ultimo biennio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54A7E" w:rsidRDefault="00F07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</w:t>
            </w:r>
          </w:p>
          <w:p w:rsidR="00F54A7E" w:rsidRDefault="00F07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</w:t>
            </w:r>
          </w:p>
        </w:tc>
      </w:tr>
    </w:tbl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tabs>
          <w:tab w:val="left" w:pos="3670"/>
        </w:tabs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     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Nel caso in cui il suddetto personale al momento della realizzazione delle attività non fosse più disponibile, l’ente proponente si impegna a sostituirlo con altre risorse umane in possesso di titoli e/o esperienze equivalenti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PARTENARIATO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indicare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event</w:t>
      </w:r>
      <w:r>
        <w:rPr>
          <w:rFonts w:ascii="Calibri" w:eastAsia="Calibri" w:hAnsi="Calibri" w:cs="Calibri"/>
          <w:color w:val="000000"/>
          <w:sz w:val="24"/>
          <w:szCs w:val="24"/>
        </w:rPr>
        <w:t>uali partner che compartecipano alla realizzazione delle attività e loro ruolo specifico)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COLLABORAZIONI PREGRESSE CON IL </w:t>
      </w:r>
      <w:r>
        <w:rPr>
          <w:rFonts w:ascii="Calibri" w:eastAsia="Calibri" w:hAnsi="Calibri" w:cs="Calibri"/>
          <w:b/>
          <w:sz w:val="24"/>
          <w:szCs w:val="24"/>
        </w:rPr>
        <w:t>SERVIZIO BIBLIOTECHE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ndicare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eventuali eventi/attività già realizzate e portate a termine con successo in collaborazione con il Servizio Biblioteche.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Alle associazioni che nel periodo 2023 - 2024 hanno presentato proposte progettuali approvate, ma non attivate per cause non im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putabili al Servizio Bibliote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che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verrà applicata una penalizzazione di 1 punto) 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A7E" w:rsidRDefault="00F54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RIFERIMENTI E CONTATTI DELL’ENTE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indicare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riferimenti telefonici e mail dell’Ente che verranno utilizzati per gestire le iscrizioni degli utenti)</w:t>
      </w:r>
    </w:p>
    <w:p w:rsidR="00F54A7E" w:rsidRDefault="00F07B88">
      <w:p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54A7E">
      <w:headerReference w:type="default" r:id="rId8"/>
      <w:pgSz w:w="11909" w:h="16834"/>
      <w:pgMar w:top="1417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88" w:rsidRDefault="00F07B88">
      <w:pPr>
        <w:spacing w:line="240" w:lineRule="auto"/>
      </w:pPr>
      <w:r>
        <w:separator/>
      </w:r>
    </w:p>
  </w:endnote>
  <w:endnote w:type="continuationSeparator" w:id="0">
    <w:p w:rsidR="00F07B88" w:rsidRDefault="00F07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88" w:rsidRDefault="00F07B88">
      <w:pPr>
        <w:spacing w:line="240" w:lineRule="auto"/>
      </w:pPr>
      <w:r>
        <w:separator/>
      </w:r>
    </w:p>
  </w:footnote>
  <w:footnote w:type="continuationSeparator" w:id="0">
    <w:p w:rsidR="00F07B88" w:rsidRDefault="00F07B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7E" w:rsidRDefault="00F07B88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1B76"/>
    <w:multiLevelType w:val="multilevel"/>
    <w:tmpl w:val="71CE6C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7E"/>
    <w:rsid w:val="001C1672"/>
    <w:rsid w:val="00F07B88"/>
    <w:rsid w:val="00F5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B7CFA-1793-47CF-AEAD-5CBE602A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/>
      <w:keepLines/>
      <w:spacing w:before="240" w:after="80"/>
      <w:outlineLvl w:val="4"/>
    </w:p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/>
      <w:keepLines/>
      <w:spacing w:before="240" w:after="80"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paragraph" w:customStyle="1" w:styleId="Normale1">
    <w:name w:val="Normale1"/>
    <w:uiPriority w:val="99"/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000000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sz w:val="24"/>
      <w:szCs w:val="24"/>
    </w:rPr>
  </w:style>
  <w:style w:type="table" w:customStyle="1" w:styleId="a">
    <w:basedOn w:val="Tabella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vRscKM8Ln4AvpEHNW6rOBQQk1A==">CgMxLjAyCGguZ2pkZ3hzMgloLjMwajB6bGwyCWguMWZvYjl0ZTgAciExNGs1aTRxeFFna2hqNWQyTk81M285Z1R6UHFoM2Y2d1I=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u259981</dc:creator>
  <cp:lastModifiedBy>DI MARIA Maria Gabriella u251317</cp:lastModifiedBy>
  <cp:revision>2</cp:revision>
  <dcterms:created xsi:type="dcterms:W3CDTF">2024-06-28T14:12:00Z</dcterms:created>
  <dcterms:modified xsi:type="dcterms:W3CDTF">2024-06-28T14:12:00Z</dcterms:modified>
</cp:coreProperties>
</file>